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01AA09B4" w:rsidR="00B03A8F" w:rsidRPr="005E1787" w:rsidRDefault="00B03A8F" w:rsidP="00BB516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110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مراقبت های ویژه </w:t>
      </w:r>
    </w:p>
    <w:p w14:paraId="30365583" w14:textId="19A42C18" w:rsidR="00F66137" w:rsidRDefault="00E270DE" w:rsidP="003110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279FD" w:rsidRPr="003279FD">
        <w:rPr>
          <w:rFonts w:hint="cs"/>
          <w:rtl/>
        </w:rPr>
        <w:t xml:space="preserve"> </w:t>
      </w:r>
      <w:r w:rsidR="003279FD" w:rsidRPr="003279FD">
        <w:rPr>
          <w:rFonts w:asciiTheme="majorBidi" w:hAnsiTheme="majorBidi" w:cs="B Nazanin" w:hint="cs"/>
          <w:sz w:val="24"/>
          <w:szCs w:val="24"/>
          <w:rtl/>
          <w:lang w:bidi="fa-IR"/>
        </w:rPr>
        <w:t>مراقبت</w:t>
      </w:r>
      <w:r w:rsidR="003279FD" w:rsidRPr="003279F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279FD" w:rsidRPr="003279FD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="003279FD" w:rsidRPr="003279F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110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جامع </w:t>
      </w:r>
      <w:r w:rsidR="003110AF" w:rsidRPr="003279FD">
        <w:rPr>
          <w:rFonts w:asciiTheme="majorBidi" w:hAnsiTheme="majorBidi" w:cs="B Nazanin" w:hint="cs"/>
          <w:sz w:val="24"/>
          <w:szCs w:val="24"/>
          <w:rtl/>
          <w:lang w:bidi="fa-IR"/>
        </w:rPr>
        <w:t>پرستاری</w:t>
      </w:r>
      <w:r w:rsidR="003110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بخش های </w:t>
      </w:r>
      <w:r w:rsidR="00F66137">
        <w:rPr>
          <w:rFonts w:asciiTheme="majorBidi" w:hAnsiTheme="majorBidi" w:cs="B Nazanin" w:hint="cs"/>
          <w:sz w:val="24"/>
          <w:szCs w:val="24"/>
          <w:rtl/>
          <w:lang w:bidi="fa-IR"/>
        </w:rPr>
        <w:t>ویژه</w:t>
      </w:r>
      <w:r w:rsidR="003110A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بخش اول: سی سی یو </w:t>
      </w:r>
    </w:p>
    <w:p w14:paraId="1C338A3E" w14:textId="2CC8D8EA" w:rsidR="00B4711B" w:rsidRPr="0038172F" w:rsidRDefault="00F51BF7" w:rsidP="00F6613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668748FA" w:rsidR="00F51BF7" w:rsidRPr="00B37985" w:rsidRDefault="00E270DE" w:rsidP="00C37B7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F66137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C37B7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کل درس 3 واحد - </w:t>
      </w:r>
      <w:r w:rsidR="00C37B76">
        <w:rPr>
          <w:rFonts w:asciiTheme="majorBidi" w:hAnsiTheme="majorBidi" w:cs="B Nazanin"/>
          <w:sz w:val="24"/>
          <w:szCs w:val="24"/>
          <w:lang w:bidi="fa-IR"/>
        </w:rPr>
        <w:t xml:space="preserve">CCU  </w:t>
      </w:r>
      <w:r w:rsidR="005533B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37B76">
        <w:rPr>
          <w:rFonts w:asciiTheme="majorBidi" w:hAnsiTheme="majorBidi" w:cs="B Nazanin" w:hint="cs"/>
          <w:sz w:val="24"/>
          <w:szCs w:val="24"/>
          <w:rtl/>
          <w:lang w:bidi="fa-IR"/>
        </w:rPr>
        <w:t>5</w:t>
      </w:r>
      <w:r w:rsidR="003110AF">
        <w:rPr>
          <w:rFonts w:asciiTheme="majorBidi" w:hAnsiTheme="majorBidi" w:cs="B Nazanin" w:hint="cs"/>
          <w:sz w:val="24"/>
          <w:szCs w:val="24"/>
          <w:rtl/>
          <w:lang w:bidi="fa-IR"/>
        </w:rPr>
        <w:t>/1</w:t>
      </w:r>
      <w:r w:rsidR="003279FD" w:rsidRPr="003279FD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واحد تئوری</w:t>
      </w:r>
    </w:p>
    <w:p w14:paraId="5E1D05E7" w14:textId="4D44D1E2" w:rsidR="00F51BF7" w:rsidRPr="0038172F" w:rsidRDefault="00F51BF7" w:rsidP="00F6613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F66137">
        <w:rPr>
          <w:rFonts w:asciiTheme="majorBidi" w:hAnsiTheme="majorBidi" w:cs="B Nazanin" w:hint="cs"/>
          <w:sz w:val="24"/>
          <w:szCs w:val="24"/>
          <w:rtl/>
          <w:lang w:bidi="fa-IR"/>
        </w:rPr>
        <w:t>دکتر خاطره سیلانی</w:t>
      </w:r>
    </w:p>
    <w:p w14:paraId="1A7850EE" w14:textId="0179D625" w:rsidR="00F51BF7" w:rsidRPr="0038172F" w:rsidRDefault="00E270DE" w:rsidP="005533B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>دک</w:t>
      </w:r>
      <w:r w:rsidR="00F66137">
        <w:rPr>
          <w:rFonts w:asciiTheme="majorBidi" w:hAnsiTheme="majorBidi" w:cs="B Nazanin" w:hint="cs"/>
          <w:sz w:val="24"/>
          <w:szCs w:val="24"/>
          <w:rtl/>
          <w:lang w:bidi="fa-IR"/>
        </w:rPr>
        <w:t>تر خاطره سیلانی</w:t>
      </w:r>
    </w:p>
    <w:p w14:paraId="14C56C71" w14:textId="771F0A24" w:rsidR="00F51BF7" w:rsidRPr="0038172F" w:rsidRDefault="00B4711B" w:rsidP="005533B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110AF">
        <w:rPr>
          <w:rFonts w:asciiTheme="majorBidi" w:hAnsiTheme="majorBidi" w:cs="B Nazanin" w:hint="cs"/>
          <w:sz w:val="24"/>
          <w:szCs w:val="24"/>
          <w:rtl/>
          <w:lang w:bidi="fa-IR"/>
        </w:rPr>
        <w:t>پرستاری بزرگسالان 1</w:t>
      </w:r>
      <w:r w:rsidR="00C37B7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110AF">
        <w:rPr>
          <w:rFonts w:asciiTheme="majorBidi" w:hAnsiTheme="majorBidi" w:cs="B Nazanin" w:hint="cs"/>
          <w:sz w:val="24"/>
          <w:szCs w:val="24"/>
          <w:rtl/>
          <w:lang w:bidi="fa-IR"/>
        </w:rPr>
        <w:t>و 2 و 3</w:t>
      </w:r>
      <w:r w:rsidR="00C37B7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74DDE471" w14:textId="570B4560" w:rsidR="00F51BF7" w:rsidRPr="0038172F" w:rsidRDefault="00F51BF7" w:rsidP="003110A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279FD" w:rsidRPr="003279FD">
        <w:rPr>
          <w:rFonts w:hint="cs"/>
          <w:rtl/>
        </w:rPr>
        <w:t xml:space="preserve"> </w:t>
      </w:r>
      <w:r w:rsidR="003279FD" w:rsidRPr="003279FD">
        <w:rPr>
          <w:rFonts w:asciiTheme="majorBidi" w:hAnsiTheme="majorBidi" w:cs="B Nazanin" w:hint="cs"/>
          <w:sz w:val="24"/>
          <w:szCs w:val="24"/>
          <w:rtl/>
          <w:lang w:bidi="fa-IR"/>
        </w:rPr>
        <w:t>کارشناسی</w:t>
      </w:r>
      <w:r w:rsidR="003279FD" w:rsidRPr="003279F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>/ پرستاری</w:t>
      </w:r>
      <w:r w:rsidR="00F6613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B9B6BBB" w:rsidR="00FA17A2" w:rsidRDefault="00FA17A2" w:rsidP="00DB69E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F6613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B69E3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49EF86AB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0D089B0F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14:paraId="432C8EAE" w14:textId="315F4FE5" w:rsidR="00FA17A2" w:rsidRPr="0038172F" w:rsidRDefault="00FA17A2" w:rsidP="005533B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</w:t>
      </w:r>
      <w:r w:rsidR="006A6D46">
        <w:rPr>
          <w:rFonts w:asciiTheme="majorBidi" w:hAnsiTheme="majorBidi" w:cs="B Nazanin" w:hint="cs"/>
          <w:sz w:val="24"/>
          <w:szCs w:val="24"/>
          <w:rtl/>
          <w:lang w:bidi="fa-IR"/>
        </w:rPr>
        <w:t>40</w:t>
      </w:r>
      <w:r w:rsidR="005533BB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</w:p>
    <w:p w14:paraId="1F6A8C6B" w14:textId="7590BABA" w:rsidR="00FA17A2" w:rsidRPr="003C3250" w:rsidRDefault="003C3250" w:rsidP="00F6613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279F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66137">
        <w:rPr>
          <w:rFonts w:asciiTheme="majorBidi" w:hAnsiTheme="majorBidi" w:cs="B Nazanin"/>
          <w:sz w:val="24"/>
          <w:szCs w:val="24"/>
          <w:lang w:bidi="fa-IR"/>
        </w:rPr>
        <w:t>seylanikh@</w:t>
      </w:r>
      <w:r w:rsidR="003279FD">
        <w:rPr>
          <w:rFonts w:asciiTheme="majorBidi" w:hAnsiTheme="majorBidi" w:cs="B Nazanin"/>
          <w:sz w:val="24"/>
          <w:szCs w:val="24"/>
          <w:lang w:bidi="fa-IR"/>
        </w:rPr>
        <w:t>gmail.com</w:t>
      </w:r>
    </w:p>
    <w:p w14:paraId="659E1C33" w14:textId="1A5C25D1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5C238B61" w14:textId="3E3E87C8" w:rsidR="00DD29BE" w:rsidRDefault="0006609A" w:rsidP="005533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در این واحد درسی </w:t>
      </w:r>
      <w:r w:rsidR="005533BB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نحوه ی پذیرش بیمار در  </w:t>
      </w:r>
      <w:r w:rsidR="009C62A6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بخش ویژه مراقبت های کرونری ، </w:t>
      </w:r>
      <w:r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روشهای تشخیصی مورد استفاده در تشخیص مشکلات قلبی خصوصا اختلالات ریتم قلبی و نیز پرفیوژن عضله میوکارد </w:t>
      </w:r>
      <w:r w:rsidR="00305FF8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>و مراقبت های پرستاری لازم در انواع اختلالات ریتم قلبی و هدایت قلبی</w:t>
      </w:r>
      <w:r w:rsidR="000416B4">
        <w:rPr>
          <w:rFonts w:ascii="Times New Roman" w:hAnsi="Times New Roman" w:cs="B Mitra"/>
          <w:noProof/>
          <w:sz w:val="28"/>
          <w:szCs w:val="28"/>
          <w:lang w:bidi="fa-IR"/>
        </w:rPr>
        <w:t xml:space="preserve"> </w:t>
      </w:r>
      <w:r w:rsidR="000416B4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>بعلاوه سندرم حاد کرونری</w:t>
      </w:r>
      <w:r w:rsidR="00305FF8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 مورد بحث قرار می گیرد و انواع روشهای درمانی</w:t>
      </w:r>
      <w:r w:rsidR="009C62A6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 دارویی و غیردارویی روزآمد</w:t>
      </w:r>
      <w:r w:rsidR="00305FF8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 در بیماران بستری در بخش </w:t>
      </w:r>
      <w:r w:rsidR="00305FF8">
        <w:rPr>
          <w:rFonts w:ascii="Times New Roman" w:hAnsi="Times New Roman" w:cs="B Mitra"/>
          <w:noProof/>
          <w:sz w:val="28"/>
          <w:szCs w:val="28"/>
          <w:lang w:bidi="fa-IR"/>
        </w:rPr>
        <w:t>CCU</w:t>
      </w:r>
      <w:r w:rsidR="00305FF8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 و مراقبتهای لازم ارایه می گردد</w:t>
      </w:r>
      <w:r w:rsidR="000416B4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>.</w:t>
      </w:r>
    </w:p>
    <w:p w14:paraId="7DACB06F" w14:textId="3D9E98BD" w:rsidR="009A0090" w:rsidRDefault="00E270DE" w:rsidP="00F66137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F3CC7FD" w14:textId="6FDB70FD" w:rsidR="00924FDC" w:rsidRDefault="003279FD" w:rsidP="005533BB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3279FD">
        <w:rPr>
          <w:rFonts w:ascii="IranNastaliq" w:hAnsi="IranNastaliq" w:cs="B Nazanin" w:hint="cs"/>
          <w:sz w:val="24"/>
          <w:szCs w:val="24"/>
          <w:rtl/>
          <w:lang w:bidi="fa-IR"/>
        </w:rPr>
        <w:t>آشنایی</w:t>
      </w:r>
      <w:r w:rsidRPr="003279FD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3279FD">
        <w:rPr>
          <w:rFonts w:ascii="IranNastaliq" w:hAnsi="IranNastaliq" w:cs="B Nazanin" w:hint="cs"/>
          <w:sz w:val="24"/>
          <w:szCs w:val="24"/>
          <w:rtl/>
          <w:lang w:bidi="fa-IR"/>
        </w:rPr>
        <w:t>دانشجو</w:t>
      </w:r>
      <w:r w:rsidRPr="003279FD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3279FD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3279FD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3279FD">
        <w:rPr>
          <w:rFonts w:ascii="IranNastaliq" w:hAnsi="IranNastaliq" w:cs="B Nazanin" w:hint="cs"/>
          <w:sz w:val="24"/>
          <w:szCs w:val="24"/>
          <w:rtl/>
          <w:lang w:bidi="fa-IR"/>
        </w:rPr>
        <w:t>اصول</w:t>
      </w:r>
      <w:r w:rsidRPr="003279FD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3279FD">
        <w:rPr>
          <w:rFonts w:ascii="IranNastaliq" w:hAnsi="IranNastaliq" w:cs="B Nazanin" w:hint="cs"/>
          <w:sz w:val="24"/>
          <w:szCs w:val="24"/>
          <w:rtl/>
          <w:lang w:bidi="fa-IR"/>
        </w:rPr>
        <w:t>مراقبت</w:t>
      </w:r>
      <w:r w:rsidRPr="003279FD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3279FD">
        <w:rPr>
          <w:rFonts w:ascii="IranNastaliq" w:hAnsi="IranNastaliq" w:cs="B Nazanin" w:hint="cs"/>
          <w:sz w:val="24"/>
          <w:szCs w:val="24"/>
          <w:rtl/>
          <w:lang w:bidi="fa-IR"/>
        </w:rPr>
        <w:t>های</w:t>
      </w:r>
      <w:r w:rsidRPr="003279FD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3279FD">
        <w:rPr>
          <w:rFonts w:ascii="IranNastaliq" w:hAnsi="IranNastaliq" w:cs="B Nazanin" w:hint="cs"/>
          <w:sz w:val="24"/>
          <w:szCs w:val="24"/>
          <w:rtl/>
          <w:lang w:bidi="fa-IR"/>
        </w:rPr>
        <w:t>پرستاری</w:t>
      </w:r>
      <w:r w:rsidRPr="003279FD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3279FD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3279FD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3279FD">
        <w:rPr>
          <w:rFonts w:ascii="IranNastaliq" w:hAnsi="IranNastaliq" w:cs="B Nazanin" w:hint="cs"/>
          <w:sz w:val="24"/>
          <w:szCs w:val="24"/>
          <w:rtl/>
          <w:lang w:bidi="fa-IR"/>
        </w:rPr>
        <w:t>بخش</w:t>
      </w:r>
      <w:r w:rsidRPr="003279FD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3279FD">
        <w:rPr>
          <w:rFonts w:ascii="IranNastaliq" w:hAnsi="IranNastaliq" w:cs="B Nazanin" w:hint="cs"/>
          <w:sz w:val="24"/>
          <w:szCs w:val="24"/>
          <w:rtl/>
          <w:lang w:bidi="fa-IR"/>
        </w:rPr>
        <w:t>های</w:t>
      </w:r>
      <w:r w:rsidRPr="003279FD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DD29B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مراقبت های ویژه </w:t>
      </w:r>
      <w:r w:rsidR="00DD29BE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DD29B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بخش مراقبت های ویژه کرونری </w:t>
      </w:r>
      <w:r w:rsidR="00305FF8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="00305FF8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 فراگیری انواع اختلالات ریتم قلبی و </w:t>
      </w:r>
      <w:r w:rsidR="009C62A6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اختلالات </w:t>
      </w:r>
      <w:r w:rsidR="00305FF8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هدایت قلبی و اصول مراقبت از بیماران مبتلا به مشکلات قلبی حاد در بخش های </w:t>
      </w:r>
      <w:r w:rsidR="00305FF8">
        <w:rPr>
          <w:rFonts w:ascii="Times New Roman" w:hAnsi="Times New Roman" w:cs="B Mitra"/>
          <w:noProof/>
          <w:sz w:val="28"/>
          <w:szCs w:val="28"/>
          <w:lang w:bidi="fa-IR"/>
        </w:rPr>
        <w:t>CCU</w:t>
      </w:r>
      <w:r w:rsidR="009C62A6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 که غالبا </w:t>
      </w:r>
      <w:r w:rsidR="00582DA1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 بیماران مبتلا به </w:t>
      </w:r>
      <w:r w:rsidR="00582DA1">
        <w:rPr>
          <w:rFonts w:ascii="Times New Roman" w:hAnsi="Times New Roman" w:cs="B Mitra"/>
          <w:noProof/>
          <w:sz w:val="28"/>
          <w:szCs w:val="28"/>
          <w:lang w:bidi="fa-IR"/>
        </w:rPr>
        <w:t xml:space="preserve">CAD </w:t>
      </w:r>
      <w:r w:rsidR="00582DA1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 و تبعات و پیامدهای آن مانند </w:t>
      </w:r>
      <w:r w:rsidR="00582DA1">
        <w:rPr>
          <w:rFonts w:ascii="Times New Roman" w:hAnsi="Times New Roman" w:cs="B Mitra"/>
          <w:noProof/>
          <w:sz w:val="28"/>
          <w:szCs w:val="28"/>
          <w:lang w:bidi="fa-IR"/>
        </w:rPr>
        <w:t>MI</w:t>
      </w:r>
      <w:r w:rsidR="005533BB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 </w:t>
      </w:r>
      <w:r w:rsidR="00582DA1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>ه</w:t>
      </w:r>
      <w:r w:rsidR="009C62A6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>ستند</w:t>
      </w:r>
    </w:p>
    <w:p w14:paraId="75E1E691" w14:textId="77777777" w:rsidR="00301537" w:rsidRDefault="00301537" w:rsidP="00301537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03BD2D4" w14:textId="77777777" w:rsidR="00305FF8" w:rsidRPr="00C07464" w:rsidRDefault="009A0090" w:rsidP="00305FF8">
      <w:pPr>
        <w:bidi/>
        <w:rPr>
          <w:rFonts w:ascii="Times New Roman" w:hAnsi="Times New Roman" w:cs="B Mitra"/>
          <w:noProof/>
          <w:sz w:val="28"/>
          <w:szCs w:val="28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305FF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05FF8" w:rsidRPr="00C07464">
        <w:rPr>
          <w:rFonts w:ascii="Times New Roman" w:hAnsi="Times New Roman" w:cs="B Mitra" w:hint="cs"/>
          <w:noProof/>
          <w:sz w:val="28"/>
          <w:szCs w:val="28"/>
          <w:rtl/>
          <w:lang w:bidi="fa-IR"/>
        </w:rPr>
        <w:t xml:space="preserve">بتواند: </w:t>
      </w:r>
    </w:p>
    <w:p w14:paraId="1213C784" w14:textId="2B0FB335" w:rsidR="00305FF8" w:rsidRPr="00C07464" w:rsidRDefault="00305FF8" w:rsidP="005533BB">
      <w:pPr>
        <w:pStyle w:val="ListParagraph"/>
        <w:numPr>
          <w:ilvl w:val="0"/>
          <w:numId w:val="13"/>
        </w:numPr>
        <w:bidi/>
        <w:rPr>
          <w:rFonts w:ascii="Times New Roman" w:hAnsi="Times New Roman" w:cs="B Mitra"/>
          <w:sz w:val="28"/>
          <w:szCs w:val="28"/>
          <w:lang w:bidi="fa-IR"/>
        </w:rPr>
      </w:pPr>
      <w:r w:rsidRPr="00C07464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کلیات </w:t>
      </w:r>
      <w:r w:rsidR="005533BB">
        <w:rPr>
          <w:rFonts w:ascii="Times New Roman" w:hAnsi="Times New Roman" w:cs="B Mitra" w:hint="cs"/>
          <w:sz w:val="28"/>
          <w:szCs w:val="28"/>
          <w:rtl/>
          <w:lang w:bidi="fa-IR"/>
        </w:rPr>
        <w:t>آناتومی و فیزیولوژی قلب را با تاکید بر الکتروفیزیولوژی میوسیت ها شرح دهد</w:t>
      </w:r>
      <w:r w:rsidRPr="00C07464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.  </w:t>
      </w:r>
    </w:p>
    <w:p w14:paraId="1BD9C4C9" w14:textId="79DB4F17" w:rsidR="00305FF8" w:rsidRPr="00C07464" w:rsidRDefault="00305FF8" w:rsidP="007E7345">
      <w:pPr>
        <w:pStyle w:val="ListParagraph"/>
        <w:numPr>
          <w:ilvl w:val="0"/>
          <w:numId w:val="13"/>
        </w:numPr>
        <w:bidi/>
        <w:rPr>
          <w:rFonts w:ascii="Times New Roman" w:hAnsi="Times New Roman" w:cs="B Mitra"/>
          <w:sz w:val="28"/>
          <w:szCs w:val="28"/>
          <w:lang w:bidi="fa-IR"/>
        </w:rPr>
      </w:pP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انواع روشهای تشخیصی رایج </w:t>
      </w:r>
      <w:r w:rsidR="007E7345">
        <w:rPr>
          <w:rFonts w:ascii="Times New Roman" w:hAnsi="Times New Roman" w:cs="B Mitra" w:hint="cs"/>
          <w:sz w:val="28"/>
          <w:szCs w:val="28"/>
          <w:rtl/>
          <w:lang w:bidi="fa-IR"/>
        </w:rPr>
        <w:t>مورد نیاز برای بیماران ب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خش های </w:t>
      </w:r>
      <w:r>
        <w:rPr>
          <w:rFonts w:ascii="Times New Roman" w:hAnsi="Times New Roman" w:cs="B Mitra"/>
          <w:sz w:val="28"/>
          <w:szCs w:val="28"/>
          <w:lang w:bidi="fa-IR"/>
        </w:rPr>
        <w:t>CCU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را </w:t>
      </w:r>
      <w:r w:rsidRPr="00C07464">
        <w:rPr>
          <w:rFonts w:ascii="Times New Roman" w:hAnsi="Times New Roman" w:cs="B Mitra" w:hint="cs"/>
          <w:sz w:val="28"/>
          <w:szCs w:val="28"/>
          <w:rtl/>
          <w:lang w:bidi="fa-IR"/>
        </w:rPr>
        <w:t>توضیح دهد.</w:t>
      </w:r>
    </w:p>
    <w:p w14:paraId="0C5F0CD9" w14:textId="77777777" w:rsidR="00305FF8" w:rsidRPr="00C07464" w:rsidRDefault="00305FF8" w:rsidP="009C62A6">
      <w:pPr>
        <w:pStyle w:val="ListParagraph"/>
        <w:numPr>
          <w:ilvl w:val="0"/>
          <w:numId w:val="13"/>
        </w:numPr>
        <w:bidi/>
        <w:rPr>
          <w:rFonts w:ascii="Times New Roman" w:hAnsi="Times New Roman" w:cs="B Mitra"/>
          <w:sz w:val="28"/>
          <w:szCs w:val="28"/>
          <w:lang w:bidi="fa-IR"/>
        </w:rPr>
      </w:pPr>
      <w:r>
        <w:rPr>
          <w:rFonts w:ascii="Times New Roman" w:hAnsi="Times New Roman" w:cs="B Mitra" w:hint="cs"/>
          <w:sz w:val="28"/>
          <w:szCs w:val="28"/>
          <w:rtl/>
          <w:lang w:bidi="fa-IR"/>
        </w:rPr>
        <w:t>انواع چهارگانه ی آریتمی ها ، مکانیسم ایجاد آنها و روشهای دارویی و غیر دارویی (کاردیوورن و الکتروشوک) را در درمان آریتمی ها ت</w:t>
      </w:r>
      <w:r w:rsidRPr="00C07464">
        <w:rPr>
          <w:rFonts w:ascii="Times New Roman" w:hAnsi="Times New Roman" w:cs="B Mitra" w:hint="cs"/>
          <w:sz w:val="28"/>
          <w:szCs w:val="28"/>
          <w:rtl/>
          <w:lang w:bidi="fa-IR"/>
        </w:rPr>
        <w:t>شریح کند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>.</w:t>
      </w:r>
    </w:p>
    <w:p w14:paraId="357CA4DE" w14:textId="755E4980" w:rsidR="00305FF8" w:rsidRPr="00C07464" w:rsidRDefault="00305FF8" w:rsidP="007E7345">
      <w:pPr>
        <w:pStyle w:val="ListParagraph"/>
        <w:numPr>
          <w:ilvl w:val="0"/>
          <w:numId w:val="13"/>
        </w:numPr>
        <w:bidi/>
        <w:rPr>
          <w:rFonts w:ascii="Times New Roman" w:hAnsi="Times New Roman" w:cs="B Mitra"/>
          <w:sz w:val="28"/>
          <w:szCs w:val="28"/>
          <w:lang w:bidi="fa-IR"/>
        </w:rPr>
      </w:pP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انواع آریتمی ها و بلوک های مربوط به گره </w:t>
      </w:r>
      <w:r>
        <w:rPr>
          <w:rFonts w:ascii="Times New Roman" w:hAnsi="Times New Roman" w:cs="B Mitra"/>
          <w:sz w:val="28"/>
          <w:szCs w:val="28"/>
          <w:lang w:bidi="fa-IR"/>
        </w:rPr>
        <w:t>SA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را مقایسه نموده و درباره ی اصول مراقبت از بیماران مبتلا به آنها </w:t>
      </w:r>
      <w:r w:rsidRPr="00C07464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بحث کند. </w:t>
      </w:r>
    </w:p>
    <w:p w14:paraId="09CDAFCB" w14:textId="2099C371" w:rsidR="00305FF8" w:rsidRPr="00C07464" w:rsidRDefault="00305FF8" w:rsidP="009C62A6">
      <w:pPr>
        <w:pStyle w:val="ListParagraph"/>
        <w:numPr>
          <w:ilvl w:val="0"/>
          <w:numId w:val="13"/>
        </w:numPr>
        <w:bidi/>
        <w:rPr>
          <w:rFonts w:ascii="Times New Roman" w:hAnsi="Times New Roman" w:cs="B Mitra"/>
          <w:sz w:val="28"/>
          <w:szCs w:val="28"/>
          <w:lang w:bidi="fa-IR"/>
        </w:rPr>
      </w:pPr>
      <w:r>
        <w:rPr>
          <w:rFonts w:ascii="Times New Roman" w:hAnsi="Times New Roman" w:cs="B Mitra" w:hint="cs"/>
          <w:sz w:val="28"/>
          <w:szCs w:val="28"/>
          <w:rtl/>
          <w:lang w:bidi="fa-IR"/>
        </w:rPr>
        <w:t>انواع آریتمی ها و بلوک ها با منشا</w:t>
      </w:r>
      <w:r w:rsidRPr="005A29DC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ء دهلیزی را 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مقایسه نموده و درباره ی اصول مراقبت از بیماران مبتلا به آنها توضیح </w:t>
      </w:r>
      <w:r w:rsidRPr="00C07464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دهد.</w:t>
      </w:r>
    </w:p>
    <w:p w14:paraId="32DDBBBD" w14:textId="77777777" w:rsidR="00305FF8" w:rsidRPr="00C07464" w:rsidRDefault="00305FF8" w:rsidP="009C62A6">
      <w:pPr>
        <w:pStyle w:val="ListParagraph"/>
        <w:numPr>
          <w:ilvl w:val="0"/>
          <w:numId w:val="13"/>
        </w:numPr>
        <w:bidi/>
        <w:rPr>
          <w:rFonts w:ascii="Times New Roman" w:hAnsi="Times New Roman" w:cs="B Mitra"/>
          <w:sz w:val="28"/>
          <w:szCs w:val="28"/>
          <w:lang w:bidi="fa-IR"/>
        </w:rPr>
      </w:pP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انواع ریتم های نودال و آریتمی های جانکشنال را مقایسه نموده و درباره ی اصول مراقبت از بیماران مبتلا به آنها </w:t>
      </w:r>
      <w:r w:rsidRPr="00C07464">
        <w:rPr>
          <w:rFonts w:ascii="Times New Roman" w:hAnsi="Times New Roman" w:cs="B Mitra" w:hint="cs"/>
          <w:sz w:val="28"/>
          <w:szCs w:val="28"/>
          <w:rtl/>
          <w:lang w:bidi="fa-IR"/>
        </w:rPr>
        <w:t>توضیح دهد.</w:t>
      </w:r>
    </w:p>
    <w:p w14:paraId="7F7815F3" w14:textId="534BD96B" w:rsidR="00305FF8" w:rsidRPr="00C07464" w:rsidRDefault="00305FF8" w:rsidP="009C62A6">
      <w:pPr>
        <w:pStyle w:val="ListParagraph"/>
        <w:numPr>
          <w:ilvl w:val="0"/>
          <w:numId w:val="13"/>
        </w:numPr>
        <w:bidi/>
        <w:rPr>
          <w:rFonts w:ascii="Times New Roman" w:hAnsi="Times New Roman" w:cs="B Mitra"/>
          <w:sz w:val="28"/>
          <w:szCs w:val="28"/>
          <w:lang w:bidi="fa-IR"/>
        </w:rPr>
      </w:pPr>
      <w:r>
        <w:rPr>
          <w:rFonts w:ascii="Times New Roman" w:hAnsi="Times New Roman" w:cs="B Mitra" w:hint="cs"/>
          <w:sz w:val="28"/>
          <w:szCs w:val="28"/>
          <w:rtl/>
          <w:lang w:bidi="fa-IR"/>
        </w:rPr>
        <w:t>انواع آریتمی های بطنی را شناسایی نموده و اصول مراقبت از بیماران مبتلا به آنها</w:t>
      </w:r>
      <w:r w:rsidRPr="00C07464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را </w:t>
      </w:r>
      <w:r w:rsidR="005533BB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با تاکید بر </w:t>
      </w:r>
      <w:r w:rsidR="005533BB">
        <w:rPr>
          <w:rFonts w:ascii="Times New Roman" w:hAnsi="Times New Roman" w:cs="B Mitra"/>
          <w:sz w:val="28"/>
          <w:szCs w:val="28"/>
          <w:lang w:bidi="fa-IR"/>
        </w:rPr>
        <w:t xml:space="preserve">ACLS </w:t>
      </w:r>
      <w:r w:rsidR="005533BB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</w:t>
      </w:r>
      <w:r w:rsidRPr="00C07464">
        <w:rPr>
          <w:rFonts w:ascii="Times New Roman" w:hAnsi="Times New Roman" w:cs="B Mitra" w:hint="cs"/>
          <w:sz w:val="28"/>
          <w:szCs w:val="28"/>
          <w:rtl/>
          <w:lang w:bidi="fa-IR"/>
        </w:rPr>
        <w:t>شرح دهد.</w:t>
      </w:r>
    </w:p>
    <w:p w14:paraId="3CEF18BE" w14:textId="77777777" w:rsidR="00305FF8" w:rsidRDefault="00305FF8" w:rsidP="009C62A6">
      <w:pPr>
        <w:pStyle w:val="ListParagraph"/>
        <w:numPr>
          <w:ilvl w:val="0"/>
          <w:numId w:val="13"/>
        </w:numPr>
        <w:bidi/>
        <w:rPr>
          <w:rFonts w:ascii="Times New Roman" w:hAnsi="Times New Roman" w:cs="B Mitra"/>
          <w:sz w:val="28"/>
          <w:szCs w:val="28"/>
          <w:lang w:bidi="fa-IR"/>
        </w:rPr>
      </w:pPr>
      <w:r>
        <w:rPr>
          <w:rFonts w:ascii="Times New Roman" w:hAnsi="Times New Roman" w:cs="B Mitra" w:hint="cs"/>
          <w:sz w:val="28"/>
          <w:szCs w:val="28"/>
          <w:rtl/>
          <w:lang w:bidi="fa-IR"/>
        </w:rPr>
        <w:lastRenderedPageBreak/>
        <w:t>انواع بلوک های بین گره ای و شاخه ای قلب را توضیح داده و اصول مراقبت از بیماران مبتلا به آنها</w:t>
      </w:r>
      <w:r w:rsidRPr="00C07464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را شرح دهد.</w:t>
      </w:r>
    </w:p>
    <w:p w14:paraId="3B950877" w14:textId="65C3F950" w:rsidR="00305FF8" w:rsidRDefault="00305FF8" w:rsidP="009C62A6">
      <w:pPr>
        <w:pStyle w:val="ListParagraph"/>
        <w:numPr>
          <w:ilvl w:val="0"/>
          <w:numId w:val="13"/>
        </w:numPr>
        <w:bidi/>
        <w:rPr>
          <w:rFonts w:ascii="Times New Roman" w:hAnsi="Times New Roman" w:cs="B Mitra"/>
          <w:sz w:val="28"/>
          <w:szCs w:val="28"/>
          <w:lang w:bidi="fa-IR"/>
        </w:rPr>
      </w:pPr>
      <w:r>
        <w:rPr>
          <w:rFonts w:ascii="Times New Roman" w:hAnsi="Times New Roman" w:cs="B Mitra" w:hint="cs"/>
          <w:sz w:val="28"/>
          <w:szCs w:val="28"/>
          <w:rtl/>
          <w:lang w:bidi="fa-IR"/>
        </w:rPr>
        <w:t>از روی نوار قلب تغییر اندازه ی حفرات قلبی را تشخیص داده و درباره ی</w:t>
      </w:r>
      <w:r w:rsidRPr="005A29DC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اصول مراقبت از بیماران مبتلا به این اختلالات </w:t>
      </w:r>
      <w:r w:rsidRPr="00C07464">
        <w:rPr>
          <w:rFonts w:ascii="Times New Roman" w:hAnsi="Times New Roman" w:cs="B Mitra" w:hint="cs"/>
          <w:sz w:val="28"/>
          <w:szCs w:val="28"/>
          <w:rtl/>
          <w:lang w:bidi="fa-IR"/>
        </w:rPr>
        <w:t>توضیح دهد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>.</w:t>
      </w:r>
    </w:p>
    <w:p w14:paraId="5F729618" w14:textId="3CB9D001" w:rsidR="00305FF8" w:rsidRDefault="00305FF8" w:rsidP="009C62A6">
      <w:pPr>
        <w:pStyle w:val="ListParagraph"/>
        <w:numPr>
          <w:ilvl w:val="0"/>
          <w:numId w:val="13"/>
        </w:numPr>
        <w:bidi/>
        <w:rPr>
          <w:rFonts w:ascii="Times New Roman" w:hAnsi="Times New Roman" w:cs="B Mitra"/>
          <w:sz w:val="28"/>
          <w:szCs w:val="28"/>
          <w:lang w:bidi="fa-IR"/>
        </w:rPr>
      </w:pP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یافته های الکتروکاردیوگرافی  در </w:t>
      </w:r>
      <w:r>
        <w:rPr>
          <w:rFonts w:ascii="Times New Roman" w:hAnsi="Times New Roman" w:cs="B Mitra"/>
          <w:sz w:val="28"/>
          <w:szCs w:val="28"/>
          <w:lang w:bidi="fa-IR"/>
        </w:rPr>
        <w:t>ACS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شامل آنژین</w:t>
      </w:r>
      <w:r w:rsidR="000416B4"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 صدری و انفارکتوس میوکارد را تشخیص داده </w:t>
      </w:r>
      <w:r>
        <w:rPr>
          <w:rFonts w:ascii="Times New Roman" w:hAnsi="Times New Roman" w:cs="B Mitra" w:hint="cs"/>
          <w:sz w:val="28"/>
          <w:szCs w:val="28"/>
          <w:rtl/>
          <w:lang w:bidi="fa-IR"/>
        </w:rPr>
        <w:t>و درباره ی نحوه ی مراقبت اورژانسی و دراز مدت بیماران مبتلا بحث کند.</w:t>
      </w:r>
    </w:p>
    <w:p w14:paraId="49F500E4" w14:textId="77777777" w:rsidR="00305FF8" w:rsidRDefault="00305FF8" w:rsidP="009C62A6">
      <w:pPr>
        <w:pStyle w:val="ListParagraph"/>
        <w:numPr>
          <w:ilvl w:val="0"/>
          <w:numId w:val="13"/>
        </w:numPr>
        <w:bidi/>
        <w:rPr>
          <w:rFonts w:ascii="Times New Roman" w:hAnsi="Times New Roman" w:cs="B Mitra"/>
          <w:sz w:val="28"/>
          <w:szCs w:val="28"/>
          <w:lang w:bidi="fa-IR"/>
        </w:rPr>
      </w:pPr>
      <w:r>
        <w:rPr>
          <w:rFonts w:ascii="Times New Roman" w:hAnsi="Times New Roman" w:cs="B Mitra" w:hint="cs"/>
          <w:sz w:val="28"/>
          <w:szCs w:val="28"/>
          <w:rtl/>
          <w:lang w:bidi="fa-IR"/>
        </w:rPr>
        <w:t xml:space="preserve">درباره انواع الکتروشوک در درمان اختلالات ریتم قلبی توضیح دهد. </w:t>
      </w:r>
    </w:p>
    <w:p w14:paraId="5730136D" w14:textId="77777777" w:rsidR="00305FF8" w:rsidRDefault="00305FF8" w:rsidP="009C62A6">
      <w:pPr>
        <w:pStyle w:val="ListParagraph"/>
        <w:numPr>
          <w:ilvl w:val="0"/>
          <w:numId w:val="13"/>
        </w:numPr>
        <w:bidi/>
        <w:rPr>
          <w:rFonts w:ascii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hAnsi="Times New Roman" w:cs="B Mitra" w:hint="cs"/>
          <w:sz w:val="28"/>
          <w:szCs w:val="28"/>
          <w:rtl/>
          <w:lang w:bidi="fa-IR"/>
        </w:rPr>
        <w:t>درباره پیس میکر، انواع آن، عملکرد ضربانساز و مراقبت و آموزش های لازم در بیماران دارای پیس میکر توضیح دهد.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9C62A6" w14:paraId="14B53AA9" w14:textId="77777777" w:rsidTr="00924FDC">
        <w:tc>
          <w:tcPr>
            <w:tcW w:w="3120" w:type="dxa"/>
          </w:tcPr>
          <w:p w14:paraId="45BED765" w14:textId="1101B629" w:rsidR="007E7345" w:rsidRDefault="009E629C" w:rsidP="007E7345">
            <w:pPr>
              <w:bidi/>
              <w:ind w:left="1080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5B571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 w:rsidRPr="005B5710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 w:rsidRPr="009C62A6">
              <w:rPr>
                <w:rtl/>
              </w:rPr>
              <w:footnoteReference w:id="2"/>
            </w:r>
            <w:r w:rsidR="00E66E78" w:rsidRPr="007E7345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: </w:t>
            </w:r>
          </w:p>
          <w:p w14:paraId="09B5F699" w14:textId="3AB2896C" w:rsidR="007E7345" w:rsidRDefault="007E7345" w:rsidP="007E7345">
            <w:pPr>
              <w:bidi/>
              <w:ind w:left="1080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9C62A6">
              <w:rPr>
                <w:rFonts w:ascii="Times New Roman" w:hAnsi="Times New Roman" w:cs="B Mitra"/>
                <w:sz w:val="28"/>
                <w:szCs w:val="28"/>
                <w:lang w:bidi="fa-IR"/>
              </w:rPr>
              <w:t>■</w:t>
            </w:r>
            <w:r w:rsidRPr="009C62A6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 حضوری</w:t>
            </w:r>
          </w:p>
          <w:p w14:paraId="1E847F21" w14:textId="77777777" w:rsidR="007E7345" w:rsidRDefault="00DB69E3" w:rsidP="007E7345">
            <w:pPr>
              <w:bidi/>
              <w:ind w:left="1080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7E7345">
              <w:rPr>
                <w:rFonts w:ascii="Times New Roman" w:hAnsi="Times New Roman" w:cs="B Mitra"/>
                <w:sz w:val="28"/>
                <w:szCs w:val="28"/>
                <w:lang w:bidi="fa-IR"/>
              </w:rPr>
              <w:t></w:t>
            </w:r>
            <w:r w:rsidR="009E629C" w:rsidRPr="007E7345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مجازی</w:t>
            </w:r>
          </w:p>
          <w:p w14:paraId="253EF11F" w14:textId="633D6BB3" w:rsidR="009E629C" w:rsidRPr="007E7345" w:rsidRDefault="007E7345" w:rsidP="007E7345">
            <w:pPr>
              <w:bidi/>
              <w:ind w:left="1080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9C62A6">
              <w:rPr>
                <w:rFonts w:ascii="Times New Roman" w:hAnsi="Times New Roman" w:cs="B Mitra"/>
                <w:sz w:val="28"/>
                <w:szCs w:val="28"/>
                <w:lang w:bidi="fa-IR"/>
              </w:rPr>
              <w:t>■</w:t>
            </w:r>
            <w:r w:rsidRPr="009C62A6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ترکیبی</w:t>
            </w:r>
            <w:r w:rsidR="00A06E26" w:rsidRPr="007E7345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5B398BF9" w:rsidR="009E629C" w:rsidRPr="005B5710" w:rsidRDefault="009E629C" w:rsidP="005B5710">
            <w:pPr>
              <w:bidi/>
              <w:ind w:left="1260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120" w:type="dxa"/>
          </w:tcPr>
          <w:p w14:paraId="0D732092" w14:textId="7E30542D" w:rsidR="009E629C" w:rsidRPr="009C62A6" w:rsidRDefault="009E629C" w:rsidP="005B5710">
            <w:pPr>
              <w:pStyle w:val="ListParagraph"/>
              <w:bidi/>
              <w:ind w:left="1620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1B003163" w:rsidR="00B80410" w:rsidRPr="00B80410" w:rsidRDefault="003279FD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Arial"/>
        </w:rPr>
        <w:t>■</w:t>
      </w:r>
      <w:r w:rsidR="00B80410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کلاس وارونه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66B707C4" w14:textId="21FB2EC1" w:rsidR="00B80410" w:rsidRPr="00B80410" w:rsidRDefault="003279FD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Arial"/>
        </w:rPr>
        <w:t>■</w:t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7A21684B" w14:textId="77777777" w:rsidR="00305FF8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6A6D46">
        <w:rPr>
          <w:rFonts w:ascii="Arial" w:eastAsia="Calibri" w:hAnsi="Arial" w:cs="B Nazanin"/>
          <w:color w:val="FF0000"/>
          <w:highlight w:val="yellow"/>
          <w:shd w:val="clear" w:color="auto" w:fill="000000" w:themeFill="text1"/>
        </w:rPr>
        <w:t></w:t>
      </w:r>
      <w:r w:rsidRPr="006A6D46">
        <w:rPr>
          <w:rFonts w:ascii="Arial" w:eastAsia="Calibri" w:hAnsi="Arial" w:cs="B Nazanin" w:hint="cs"/>
          <w:color w:val="FF0000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305FF8">
        <w:rPr>
          <w:rFonts w:ascii="Arial" w:eastAsia="Calibri" w:hAnsi="Arial" w:cs="B Nazanin" w:hint="cs"/>
          <w:rtl/>
        </w:rPr>
        <w:t xml:space="preserve"> </w:t>
      </w:r>
    </w:p>
    <w:p w14:paraId="41591C9F" w14:textId="77777777" w:rsidR="00305FF8" w:rsidRPr="00B80410" w:rsidRDefault="00305FF8" w:rsidP="00305FF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B80410">
        <w:rPr>
          <w:rFonts w:ascii="Arial" w:eastAsia="Calibri" w:hAnsi="Arial" w:cs="B Nazanin"/>
          <w:rtl/>
        </w:rPr>
        <w:tab/>
      </w:r>
    </w:p>
    <w:p w14:paraId="16B1DA26" w14:textId="12ABC945" w:rsidR="00B80410" w:rsidRPr="00B80410" w:rsidRDefault="00305FF8" w:rsidP="00305FF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سناریوی متنی</w:t>
      </w:r>
      <w:r w:rsidR="00B80410" w:rsidRPr="00B80410">
        <w:rPr>
          <w:rFonts w:ascii="Arial" w:eastAsia="Calibri" w:hAnsi="Arial" w:cs="B Nazanin"/>
          <w:rtl/>
        </w:rPr>
        <w:tab/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5825F240" w14:textId="59989427" w:rsidR="00A505C6" w:rsidRDefault="007A289E" w:rsidP="00A505C6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  <w:r w:rsidR="00A505C6" w:rsidRPr="00A505C6">
        <w:rPr>
          <w:rFonts w:ascii="Arial" w:eastAsia="Calibri" w:hAnsi="Arial" w:cs="B Nazanin" w:hint="cs"/>
          <w:rtl/>
        </w:rPr>
        <w:t xml:space="preserve"> </w:t>
      </w:r>
      <w:r w:rsidR="00A505C6">
        <w:rPr>
          <w:rFonts w:ascii="Arial" w:eastAsia="Calibri" w:hAnsi="Arial" w:cs="B Nazanin" w:hint="cs"/>
          <w:rtl/>
        </w:rPr>
        <w:t xml:space="preserve"> </w:t>
      </w:r>
      <w:r w:rsidR="00A505C6" w:rsidRPr="007A289E">
        <w:rPr>
          <w:rFonts w:ascii="Arial" w:eastAsia="Calibri" w:hAnsi="Arial" w:cs="B Nazanin" w:hint="cs"/>
          <w:rtl/>
        </w:rPr>
        <w:t>لطفا نام ببرید</w:t>
      </w:r>
      <w:r w:rsidR="00A505C6">
        <w:rPr>
          <w:rFonts w:ascii="Arial" w:eastAsia="Calibri" w:hAnsi="Arial" w:cs="B Nazanin" w:hint="cs"/>
          <w:rtl/>
        </w:rPr>
        <w:t xml:space="preserve"> </w:t>
      </w:r>
      <w:r w:rsidR="00A505C6" w:rsidRPr="007A289E">
        <w:rPr>
          <w:rFonts w:ascii="Arial" w:eastAsia="Calibri" w:hAnsi="Arial" w:cs="B Nazanin" w:hint="cs"/>
          <w:rtl/>
        </w:rPr>
        <w:t>....................</w:t>
      </w:r>
    </w:p>
    <w:p w14:paraId="4F5FCCB0" w14:textId="77777777" w:rsidR="00582DA1" w:rsidRDefault="00582DA1" w:rsidP="003B7F0B">
      <w:pPr>
        <w:jc w:val="center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2D727644" w14:textId="77777777" w:rsidR="00582DA1" w:rsidRDefault="00582DA1" w:rsidP="003B7F0B">
      <w:pPr>
        <w:jc w:val="center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3A722F08" w14:textId="46EB3E28" w:rsidR="003B7F0B" w:rsidRPr="00EB6DB3" w:rsidRDefault="00A505C6" w:rsidP="003B7F0B">
      <w:pPr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</w:t>
      </w:r>
      <w:r w:rsidR="00F12E0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قو</w:t>
      </w:r>
      <w:r w:rsidR="00F12E0F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12E0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12E0F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12E0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3B7F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9551" w:type="dxa"/>
        <w:tblInd w:w="-196" w:type="dxa"/>
        <w:tblLook w:val="04A0" w:firstRow="1" w:lastRow="0" w:firstColumn="1" w:lastColumn="0" w:noHBand="0" w:noVBand="1"/>
      </w:tblPr>
      <w:tblGrid>
        <w:gridCol w:w="2338"/>
        <w:gridCol w:w="2330"/>
        <w:gridCol w:w="3813"/>
        <w:gridCol w:w="1070"/>
      </w:tblGrid>
      <w:tr w:rsidR="008148AF" w14:paraId="687BBD93" w14:textId="77777777" w:rsidTr="00814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7369CF04" w14:textId="077A50E3" w:rsidR="008148AF" w:rsidRPr="00EB6DB3" w:rsidRDefault="008148AF" w:rsidP="0000437E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lastRenderedPageBreak/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</w:tcPr>
          <w:p w14:paraId="3D37B49B" w14:textId="606F8D1B" w:rsidR="008148AF" w:rsidRPr="00EB6DB3" w:rsidRDefault="005B5710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مدرس/ </w:t>
            </w:r>
            <w:r w:rsidR="008148AF"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="008148AF"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="008148AF"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="008148AF"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="008148AF"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892" w:type="dxa"/>
          </w:tcPr>
          <w:p w14:paraId="1D18645E" w14:textId="77777777" w:rsidR="008148AF" w:rsidRPr="00EB6DB3" w:rsidRDefault="008148AF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900" w:type="dxa"/>
          </w:tcPr>
          <w:p w14:paraId="4BCF3D9E" w14:textId="6F7698B0" w:rsidR="008148AF" w:rsidRPr="00E800AD" w:rsidRDefault="008148AF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E800AD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8148AF" w14:paraId="0F0C5D07" w14:textId="77777777" w:rsidTr="0081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6B9E18F5" w14:textId="269F05DF" w:rsidR="008148AF" w:rsidRPr="008148AF" w:rsidRDefault="008148AF" w:rsidP="003B7F0B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8148A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مطالعه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فصل اول کتاب : مفهوم بخش مراقبتهای ویژه</w:t>
            </w:r>
          </w:p>
        </w:tc>
        <w:tc>
          <w:tcPr>
            <w:tcW w:w="2378" w:type="dxa"/>
          </w:tcPr>
          <w:p w14:paraId="56ED23D1" w14:textId="354B9DA1" w:rsidR="005B5710" w:rsidRDefault="005B5710" w:rsidP="005B57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0DBF6002" w14:textId="55C08CFA" w:rsidR="00C56E2C" w:rsidRDefault="00C56E2C" w:rsidP="005B571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C5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پرسش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C5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 پاسخ ، مطالعه موردی،</w:t>
            </w:r>
          </w:p>
          <w:p w14:paraId="2B305B0D" w14:textId="4B99566F" w:rsidR="008148AF" w:rsidRPr="00C56E2C" w:rsidRDefault="00C56E2C" w:rsidP="00C56E2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کلاس وارونه</w:t>
            </w:r>
          </w:p>
        </w:tc>
        <w:tc>
          <w:tcPr>
            <w:tcW w:w="3892" w:type="dxa"/>
          </w:tcPr>
          <w:p w14:paraId="6BE25842" w14:textId="77777777" w:rsidR="005533BB" w:rsidRDefault="008148AF" w:rsidP="00553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معرفی درس و ارائه طرح درس توضیح تکالیف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تعریف </w:t>
            </w:r>
            <w:r w:rsidR="005533BB">
              <w:rPr>
                <w:rFonts w:ascii="Times New Roman" w:hAnsi="Times New Roman" w:cs="B Mitra"/>
                <w:sz w:val="24"/>
                <w:szCs w:val="24"/>
                <w:lang w:bidi="fa-IR"/>
              </w:rPr>
              <w:t>CCU</w:t>
            </w:r>
            <w:r w:rsidR="005533B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5533BB"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مروری</w:t>
            </w:r>
            <w:r w:rsidR="005533BB"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5533BB"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بر</w:t>
            </w:r>
            <w:r w:rsidR="005533BB"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5533BB"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آناتومی</w:t>
            </w:r>
            <w:r w:rsidR="005533BB"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5533BB"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</w:t>
            </w:r>
            <w:r w:rsidR="005533BB"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5533BB"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فیزیولوژی</w:t>
            </w:r>
            <w:r w:rsidR="005533B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الکتروفیزیولوژی قلب </w:t>
            </w:r>
          </w:p>
          <w:p w14:paraId="7921D8DC" w14:textId="6560CC24" w:rsidR="008148AF" w:rsidRPr="00EB6DB3" w:rsidRDefault="005533BB" w:rsidP="00553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D73D34">
              <w:rPr>
                <w:rFonts w:ascii="Times New Roman" w:hAnsi="Times New Roman" w:cs="B Mitra" w:hint="cs"/>
                <w:color w:val="FF0000"/>
                <w:sz w:val="24"/>
                <w:szCs w:val="24"/>
                <w:rtl/>
                <w:lang w:bidi="fa-IR"/>
              </w:rPr>
              <w:t>تشخیص های پرستاری در بیماران قلبی</w:t>
            </w:r>
            <w:r w:rsidRPr="00D73D34">
              <w:rPr>
                <w:rFonts w:ascii="Times New Roman" w:hAnsi="Times New Roman" w:cs="B Mitra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Mitra" w:hint="cs"/>
                <w:color w:val="FF0000"/>
                <w:sz w:val="24"/>
                <w:szCs w:val="24"/>
                <w:rtl/>
                <w:lang w:bidi="fa-IR"/>
              </w:rPr>
              <w:t>( فصل 12 کتاب دکتر نیک روان مفرد)</w:t>
            </w:r>
          </w:p>
        </w:tc>
        <w:tc>
          <w:tcPr>
            <w:tcW w:w="900" w:type="dxa"/>
          </w:tcPr>
          <w:p w14:paraId="6AD8D0DD" w14:textId="6961B262" w:rsidR="008148AF" w:rsidRPr="00E800AD" w:rsidRDefault="008148AF" w:rsidP="003B7F0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800A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14:paraId="6405589A" w14:textId="77777777" w:rsidR="00E800AD" w:rsidRPr="00E800AD" w:rsidRDefault="00E800AD" w:rsidP="00E800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228979A4" w14:textId="1E4C3C4D" w:rsidR="008148AF" w:rsidRPr="00E800AD" w:rsidRDefault="005533BB" w:rsidP="00553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13/11</w:t>
            </w:r>
          </w:p>
        </w:tc>
      </w:tr>
      <w:tr w:rsidR="008148AF" w14:paraId="37988758" w14:textId="77777777" w:rsidTr="0081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1162E175" w14:textId="21A4C284" w:rsidR="008148AF" w:rsidRPr="00B05976" w:rsidRDefault="008148AF" w:rsidP="00B05976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B0597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78" w:type="dxa"/>
          </w:tcPr>
          <w:p w14:paraId="196FFB74" w14:textId="2232FE28" w:rsidR="008148AF" w:rsidRPr="00EB6DB3" w:rsidRDefault="008148AF" w:rsidP="005B57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892" w:type="dxa"/>
          </w:tcPr>
          <w:p w14:paraId="780E6296" w14:textId="6D6A54BB" w:rsidR="008148AF" w:rsidRPr="00EB6DB3" w:rsidRDefault="008148AF" w:rsidP="003B7F0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مروری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بر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روشهای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تشخیصی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در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بیماریهای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قلبی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مانیتورینگ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قلبی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در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بخش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/>
                <w:sz w:val="24"/>
                <w:szCs w:val="24"/>
                <w:lang w:bidi="fa-IR"/>
              </w:rPr>
              <w:t>CCU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مکانیسم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ایجاد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5533B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آریتمی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روشهای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دارویی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غیر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دارویی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(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کاردیوورن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الکتروشوک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)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درمان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آریتمی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900" w:type="dxa"/>
          </w:tcPr>
          <w:p w14:paraId="45EB6A23" w14:textId="13DF508F" w:rsidR="008148AF" w:rsidRDefault="005533BB" w:rsidP="003B7F0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54E73854" w14:textId="77777777" w:rsidR="00E800AD" w:rsidRPr="00E800AD" w:rsidRDefault="00E800AD" w:rsidP="00E800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AE8FF57" w14:textId="339DA14E" w:rsidR="008148AF" w:rsidRPr="00E800AD" w:rsidRDefault="005533BB" w:rsidP="005533B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  <w:r w:rsidR="008148AF" w:rsidRPr="00E800A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148AF" w14:paraId="014D555C" w14:textId="77777777" w:rsidTr="0081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64BAAE55" w14:textId="490627B5" w:rsidR="008148AF" w:rsidRPr="00EB6DB3" w:rsidRDefault="008148AF" w:rsidP="008148AF">
            <w:pPr>
              <w:tabs>
                <w:tab w:val="left" w:pos="732"/>
                <w:tab w:val="center" w:pos="1082"/>
              </w:tabs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انجام تکالیف ارسالی در نوید</w:t>
            </w:r>
          </w:p>
        </w:tc>
        <w:tc>
          <w:tcPr>
            <w:tcW w:w="2378" w:type="dxa"/>
          </w:tcPr>
          <w:p w14:paraId="236C0FCB" w14:textId="77777777" w:rsidR="008148AF" w:rsidRDefault="005B5710" w:rsidP="005B57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B0597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"</w:t>
            </w:r>
          </w:p>
          <w:p w14:paraId="68BEE811" w14:textId="707A39C5" w:rsidR="005B5710" w:rsidRPr="00EB6DB3" w:rsidRDefault="005B5710" w:rsidP="005B57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استفاده از انیمیشن های آموزشی</w:t>
            </w:r>
          </w:p>
        </w:tc>
        <w:tc>
          <w:tcPr>
            <w:tcW w:w="3892" w:type="dxa"/>
          </w:tcPr>
          <w:p w14:paraId="7ED9B14F" w14:textId="4B6883E7" w:rsidR="008148AF" w:rsidRPr="00EB6DB3" w:rsidRDefault="008148AF" w:rsidP="00B0597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اساس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الکتروکاردیوگرافی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تفسیر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ده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مرحله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ای</w:t>
            </w:r>
            <w:r w:rsidRPr="005B6E2C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  <w:r w:rsidR="00E800A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  </w:t>
            </w:r>
            <w:r w:rsidR="00E800AD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 </w:t>
            </w:r>
            <w:r w:rsidR="00E800A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E800AD"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EKG</w:t>
            </w:r>
            <w:r w:rsidR="00E800AD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t>(1)</w:t>
            </w:r>
          </w:p>
        </w:tc>
        <w:tc>
          <w:tcPr>
            <w:tcW w:w="900" w:type="dxa"/>
          </w:tcPr>
          <w:p w14:paraId="2F76499E" w14:textId="46647E57" w:rsidR="008148AF" w:rsidRDefault="005533BB" w:rsidP="00B059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  <w:p w14:paraId="3F9799FF" w14:textId="77777777" w:rsidR="00E800AD" w:rsidRPr="00E800AD" w:rsidRDefault="00E800AD" w:rsidP="00E800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0741B70" w14:textId="1D9ED597" w:rsidR="008148AF" w:rsidRPr="00E800AD" w:rsidRDefault="005533BB" w:rsidP="005533B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27</w:t>
            </w:r>
            <w:r w:rsidR="00E800AD" w:rsidRPr="00E800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148AF" w14:paraId="136EFF23" w14:textId="77777777" w:rsidTr="0081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6D4A4424" w14:textId="701BD5A9" w:rsidR="008148AF" w:rsidRPr="00EB6DB3" w:rsidRDefault="008148AF" w:rsidP="008148AF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انجام تکالیف ارسالی در نوید</w:t>
            </w:r>
          </w:p>
        </w:tc>
        <w:tc>
          <w:tcPr>
            <w:tcW w:w="2378" w:type="dxa"/>
          </w:tcPr>
          <w:p w14:paraId="2868C5F3" w14:textId="77777777" w:rsidR="008148AF" w:rsidRDefault="005B5710" w:rsidP="005B57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B0597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"</w:t>
            </w:r>
          </w:p>
          <w:p w14:paraId="55250220" w14:textId="63695DF7" w:rsidR="005B5710" w:rsidRPr="00EB6DB3" w:rsidRDefault="005B5710" w:rsidP="005B57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استفاده از انیمیشن های آموزشی</w:t>
            </w:r>
          </w:p>
        </w:tc>
        <w:tc>
          <w:tcPr>
            <w:tcW w:w="3892" w:type="dxa"/>
          </w:tcPr>
          <w:p w14:paraId="07CF78F2" w14:textId="3346E851" w:rsidR="008148AF" w:rsidRPr="00EB6DB3" w:rsidRDefault="008148AF" w:rsidP="008148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اساس الکتروکاردیو</w:t>
            </w: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گرافی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</w:t>
            </w: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5B6E2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تفسیر ده مرحله ای</w:t>
            </w:r>
            <w:r w:rsidRPr="005D4648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5D4648"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  <w:t>EKG</w:t>
            </w:r>
            <w:r w:rsidRPr="005D4648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5D4648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900" w:type="dxa"/>
          </w:tcPr>
          <w:p w14:paraId="66DF60A5" w14:textId="7CF20594" w:rsidR="008148AF" w:rsidRDefault="005533BB" w:rsidP="008148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  <w:p w14:paraId="050F9277" w14:textId="77777777" w:rsidR="00E800AD" w:rsidRPr="00E800AD" w:rsidRDefault="00E800AD" w:rsidP="00E800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  <w:p w14:paraId="3D5F7DEF" w14:textId="0C5DEF81" w:rsidR="008148AF" w:rsidRPr="00E800AD" w:rsidRDefault="00E800AD" w:rsidP="005533B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800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4/</w:t>
            </w:r>
            <w:r w:rsidR="005533B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A1707" w14:paraId="6EBE10E2" w14:textId="77777777" w:rsidTr="004A1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1" w:type="dxa"/>
            <w:gridSpan w:val="4"/>
            <w:shd w:val="clear" w:color="auto" w:fill="DDD9C3" w:themeFill="background2" w:themeFillShade="E6"/>
          </w:tcPr>
          <w:p w14:paraId="5653FA81" w14:textId="159CF2C7" w:rsidR="004A1707" w:rsidRPr="001F0252" w:rsidRDefault="001F0252" w:rsidP="001F0252">
            <w:pPr>
              <w:tabs>
                <w:tab w:val="center" w:pos="4667"/>
                <w:tab w:val="left" w:pos="8577"/>
              </w:tabs>
              <w:bidi/>
              <w:rPr>
                <w:rFonts w:ascii="IranNastaliq" w:hAnsi="IranNastaliq" w:cs="B Nazanin"/>
                <w:color w:val="C00000"/>
                <w:sz w:val="24"/>
                <w:szCs w:val="24"/>
                <w:rtl/>
                <w:lang w:bidi="fa-IR"/>
              </w:rPr>
            </w:pPr>
            <w:r w:rsidRPr="001F0252">
              <w:rPr>
                <w:rFonts w:ascii="IranNastaliq" w:hAnsi="IranNastaliq" w:cs="B Nazanin"/>
                <w:color w:val="C00000"/>
                <w:sz w:val="24"/>
                <w:szCs w:val="24"/>
                <w:rtl/>
                <w:lang w:bidi="fa-IR"/>
              </w:rPr>
              <w:tab/>
            </w:r>
            <w:r w:rsidR="004A1707" w:rsidRPr="001F0252">
              <w:rPr>
                <w:rFonts w:ascii="IranNastaliq" w:hAnsi="IranNastaliq" w:cs="B Nazanin" w:hint="cs"/>
                <w:color w:val="C00000"/>
                <w:sz w:val="24"/>
                <w:szCs w:val="24"/>
                <w:rtl/>
                <w:lang w:bidi="fa-IR"/>
              </w:rPr>
              <w:t xml:space="preserve">آزمون میان ترم خارج از ساعت کلاس </w:t>
            </w:r>
            <w:r w:rsidRPr="001F0252">
              <w:rPr>
                <w:rFonts w:ascii="IranNastaliq" w:hAnsi="IranNastaliq" w:cs="B Nazanin" w:hint="cs"/>
                <w:color w:val="C00000"/>
                <w:sz w:val="24"/>
                <w:szCs w:val="24"/>
                <w:rtl/>
                <w:lang w:bidi="fa-IR"/>
              </w:rPr>
              <w:t>(5</w:t>
            </w:r>
            <w:r w:rsidRPr="001F0252">
              <w:rPr>
                <w:rFonts w:ascii="IranNastaliq" w:hAnsi="IranNastaliq" w:cs="B Nazanin"/>
                <w:color w:val="C00000"/>
                <w:sz w:val="24"/>
                <w:szCs w:val="24"/>
                <w:lang w:bidi="fa-IR"/>
              </w:rPr>
              <w:t xml:space="preserve"> </w:t>
            </w:r>
            <w:r w:rsidRPr="001F0252">
              <w:rPr>
                <w:rFonts w:ascii="IranNastaliq" w:hAnsi="IranNastaliq" w:cs="B Nazanin" w:hint="cs"/>
                <w:color w:val="C00000"/>
                <w:sz w:val="24"/>
                <w:szCs w:val="24"/>
                <w:rtl/>
                <w:lang w:bidi="fa-IR"/>
              </w:rPr>
              <w:t xml:space="preserve"> نمره )</w:t>
            </w:r>
            <w:r w:rsidRPr="001F0252">
              <w:rPr>
                <w:rFonts w:ascii="IranNastaliq" w:hAnsi="IranNastaliq" w:cs="B Nazanin"/>
                <w:color w:val="C00000"/>
                <w:sz w:val="24"/>
                <w:szCs w:val="24"/>
                <w:rtl/>
                <w:lang w:bidi="fa-IR"/>
              </w:rPr>
              <w:tab/>
            </w:r>
          </w:p>
        </w:tc>
      </w:tr>
      <w:tr w:rsidR="008148AF" w14:paraId="71572B7E" w14:textId="77777777" w:rsidTr="0081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2425965D" w14:textId="1C27EAFA" w:rsidR="008148AF" w:rsidRPr="008148AF" w:rsidRDefault="008148AF" w:rsidP="008148AF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8148A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شرکت در کلاس با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تمرین نوارخوانی و </w:t>
            </w:r>
            <w:r w:rsidRPr="008148A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پاسخ کاربرگ های مربوط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ه </w:t>
            </w:r>
          </w:p>
        </w:tc>
        <w:tc>
          <w:tcPr>
            <w:tcW w:w="2378" w:type="dxa"/>
          </w:tcPr>
          <w:p w14:paraId="0C858864" w14:textId="77777777" w:rsidR="005B5710" w:rsidRDefault="005B5710" w:rsidP="005B57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B0597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"</w:t>
            </w:r>
          </w:p>
          <w:p w14:paraId="51063F62" w14:textId="79CE2909" w:rsidR="008148AF" w:rsidRPr="00EB6DB3" w:rsidRDefault="005B5710" w:rsidP="005B571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استفاده از انیمیشن های آموزشی</w:t>
            </w:r>
          </w:p>
        </w:tc>
        <w:tc>
          <w:tcPr>
            <w:tcW w:w="3892" w:type="dxa"/>
          </w:tcPr>
          <w:p w14:paraId="424B2FC3" w14:textId="77777777" w:rsidR="008148AF" w:rsidRPr="00900AD5" w:rsidRDefault="008148AF" w:rsidP="008148AF">
            <w:pPr>
              <w:pStyle w:val="ListParagraph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900AD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تشخیص آریتمی ها و  بلوک های گره </w:t>
            </w:r>
            <w:r w:rsidRPr="00900AD5">
              <w:rPr>
                <w:rFonts w:ascii="Times New Roman" w:hAnsi="Times New Roman" w:cs="B Mitra"/>
                <w:sz w:val="24"/>
                <w:szCs w:val="24"/>
                <w:lang w:bidi="fa-IR"/>
              </w:rPr>
              <w:t>SA</w:t>
            </w:r>
            <w:r w:rsidRPr="00900AD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از روی </w:t>
            </w:r>
            <w:r w:rsidRPr="00900AD5">
              <w:rPr>
                <w:rFonts w:ascii="Times New Roman" w:hAnsi="Times New Roman" w:cs="B Mitra"/>
                <w:sz w:val="24"/>
                <w:szCs w:val="24"/>
                <w:lang w:bidi="fa-IR"/>
              </w:rPr>
              <w:t>EKG</w:t>
            </w:r>
            <w:r w:rsidRPr="00900AD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اصول مراقبت و درمان بیماران مبتلا به آنها </w:t>
            </w:r>
          </w:p>
          <w:p w14:paraId="77BA6505" w14:textId="49441FF0" w:rsidR="008148AF" w:rsidRPr="00EB6DB3" w:rsidRDefault="008148AF" w:rsidP="008148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4DDAB33" w14:textId="4CEC6807" w:rsidR="008148AF" w:rsidRDefault="005533BB" w:rsidP="00E800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  <w:p w14:paraId="5675BCCA" w14:textId="77777777" w:rsidR="00E800AD" w:rsidRPr="00E800AD" w:rsidRDefault="00E800AD" w:rsidP="00E800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44C26987" w14:textId="34BD197B" w:rsidR="008148AF" w:rsidRPr="00E800AD" w:rsidRDefault="005533BB" w:rsidP="00E800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C334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148AF" w14:paraId="78FF9686" w14:textId="77777777" w:rsidTr="0081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062985D4" w14:textId="7B12B08D" w:rsidR="008148AF" w:rsidRPr="00EB6DB3" w:rsidRDefault="008148AF" w:rsidP="008148AF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14084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78" w:type="dxa"/>
          </w:tcPr>
          <w:p w14:paraId="70283ABE" w14:textId="77777777" w:rsidR="005B5710" w:rsidRDefault="005B5710" w:rsidP="005B57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B0597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"</w:t>
            </w:r>
          </w:p>
          <w:p w14:paraId="01FFCB25" w14:textId="526284C8" w:rsidR="008148AF" w:rsidRPr="00EB6DB3" w:rsidRDefault="005B5710" w:rsidP="005B571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استفاده از انیمیشن های آموزشی</w:t>
            </w:r>
          </w:p>
        </w:tc>
        <w:tc>
          <w:tcPr>
            <w:tcW w:w="3892" w:type="dxa"/>
          </w:tcPr>
          <w:p w14:paraId="5974187E" w14:textId="77777777" w:rsidR="008148AF" w:rsidRDefault="008148AF" w:rsidP="008148AF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تشخیص آریتمی های دهلیزی و  بلوک های درون دهلیزی از روی </w:t>
            </w:r>
            <w:r w:rsidRPr="0002185E">
              <w:rPr>
                <w:rFonts w:ascii="Times New Roman" w:hAnsi="Times New Roman" w:cs="B Mitra"/>
                <w:sz w:val="24"/>
                <w:szCs w:val="24"/>
                <w:lang w:bidi="fa-IR"/>
              </w:rPr>
              <w:t>EKG</w:t>
            </w: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اصول مراقبت و درمان بیماران</w:t>
            </w:r>
          </w:p>
          <w:p w14:paraId="4D20F59A" w14:textId="558A0CD5" w:rsidR="008148AF" w:rsidRPr="00EB6DB3" w:rsidRDefault="008148AF" w:rsidP="008148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332E99D" w14:textId="17744941" w:rsidR="008148AF" w:rsidRDefault="003D2F42" w:rsidP="008148A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  <w:p w14:paraId="0162AB2B" w14:textId="77777777" w:rsidR="00E800AD" w:rsidRPr="00E800AD" w:rsidRDefault="00E800AD" w:rsidP="00E800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47AE068" w14:textId="6084066C" w:rsidR="008148AF" w:rsidRPr="00E800AD" w:rsidRDefault="005533BB" w:rsidP="005533B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18/12</w:t>
            </w:r>
          </w:p>
        </w:tc>
      </w:tr>
      <w:tr w:rsidR="008148AF" w14:paraId="0B11B5FB" w14:textId="77777777" w:rsidTr="0081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5046C733" w14:textId="170C0BBC" w:rsidR="008148AF" w:rsidRPr="00EB6DB3" w:rsidRDefault="008148AF" w:rsidP="008148AF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14084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78" w:type="dxa"/>
          </w:tcPr>
          <w:p w14:paraId="3920C54E" w14:textId="77777777" w:rsidR="005B5710" w:rsidRDefault="005B5710" w:rsidP="005B57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B0597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"</w:t>
            </w:r>
          </w:p>
          <w:p w14:paraId="4654C7B8" w14:textId="393E0838" w:rsidR="008148AF" w:rsidRPr="00EB6DB3" w:rsidRDefault="005B5710" w:rsidP="005B571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استفاده از انیمیشن های آموزشی</w:t>
            </w:r>
          </w:p>
        </w:tc>
        <w:tc>
          <w:tcPr>
            <w:tcW w:w="3892" w:type="dxa"/>
          </w:tcPr>
          <w:p w14:paraId="3D7EAFAA" w14:textId="55DC6CA5" w:rsidR="008148AF" w:rsidRPr="00EB6DB3" w:rsidRDefault="008148AF" w:rsidP="008148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تشخیص آریتمی های جانکشنال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و </w:t>
            </w: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بلوک های بین گره ای از روی </w:t>
            </w:r>
            <w:r w:rsidRPr="0002185E">
              <w:rPr>
                <w:rFonts w:ascii="Times New Roman" w:hAnsi="Times New Roman" w:cs="B Mitra"/>
                <w:sz w:val="24"/>
                <w:szCs w:val="24"/>
                <w:lang w:bidi="fa-IR"/>
              </w:rPr>
              <w:t>EKG</w:t>
            </w: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اصول مراقبت و درمان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</w:t>
            </w: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یماران مبتلا به آنها</w:t>
            </w:r>
          </w:p>
        </w:tc>
        <w:tc>
          <w:tcPr>
            <w:tcW w:w="900" w:type="dxa"/>
          </w:tcPr>
          <w:p w14:paraId="5DB1033E" w14:textId="12A9F027" w:rsidR="00E800AD" w:rsidRPr="005533BB" w:rsidRDefault="003D2F42" w:rsidP="003D2F42">
            <w:pPr>
              <w:tabs>
                <w:tab w:val="left" w:pos="306"/>
                <w:tab w:val="center" w:pos="427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7</w:t>
            </w:r>
          </w:p>
          <w:p w14:paraId="4025F416" w14:textId="2207BBDE" w:rsidR="005533BB" w:rsidRPr="005533BB" w:rsidRDefault="005533BB" w:rsidP="005533B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5533B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16/1/04</w:t>
            </w:r>
          </w:p>
        </w:tc>
      </w:tr>
      <w:tr w:rsidR="008148AF" w14:paraId="2E488920" w14:textId="77777777" w:rsidTr="0081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54B95EFD" w14:textId="442ADE2C" w:rsidR="008148AF" w:rsidRPr="00EB6DB3" w:rsidRDefault="008148AF" w:rsidP="008148AF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14084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78" w:type="dxa"/>
          </w:tcPr>
          <w:p w14:paraId="059CB218" w14:textId="77777777" w:rsidR="005B5710" w:rsidRDefault="005B5710" w:rsidP="005B57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B0597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"</w:t>
            </w:r>
          </w:p>
          <w:p w14:paraId="667DEE78" w14:textId="6768EF00" w:rsidR="008148AF" w:rsidRPr="00EB6DB3" w:rsidRDefault="005B5710" w:rsidP="005B571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استفاده از انیمیشن های آموزشی</w:t>
            </w:r>
          </w:p>
        </w:tc>
        <w:tc>
          <w:tcPr>
            <w:tcW w:w="3892" w:type="dxa"/>
          </w:tcPr>
          <w:p w14:paraId="08325447" w14:textId="0440CBBD" w:rsidR="008148AF" w:rsidRPr="00DE60F2" w:rsidRDefault="008148AF" w:rsidP="008148A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تشخیص آریتمی های بطنی از روی </w:t>
            </w:r>
            <w:r w:rsidRPr="0002185E">
              <w:rPr>
                <w:rFonts w:ascii="Times New Roman" w:hAnsi="Times New Roman" w:cs="B Mitra"/>
                <w:sz w:val="24"/>
                <w:szCs w:val="24"/>
                <w:lang w:bidi="fa-IR"/>
              </w:rPr>
              <w:t>EKG</w:t>
            </w: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اصول مراقبت و درمان بیماران مبتلا به آنها</w:t>
            </w:r>
          </w:p>
        </w:tc>
        <w:tc>
          <w:tcPr>
            <w:tcW w:w="900" w:type="dxa"/>
          </w:tcPr>
          <w:p w14:paraId="1301F6DD" w14:textId="32CA6CED" w:rsidR="008148AF" w:rsidRDefault="003D2F42" w:rsidP="00895B1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  <w:p w14:paraId="67A4A027" w14:textId="77777777" w:rsidR="00895B12" w:rsidRPr="00895B12" w:rsidRDefault="00895B12" w:rsidP="00895B1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DD7E3BD" w14:textId="352DC1E1" w:rsidR="008148AF" w:rsidRPr="00895B12" w:rsidRDefault="005533BB" w:rsidP="005533B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  <w:r w:rsidR="00895B12" w:rsidRPr="00895B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1/04</w:t>
            </w:r>
          </w:p>
        </w:tc>
      </w:tr>
      <w:tr w:rsidR="008148AF" w14:paraId="49089C60" w14:textId="77777777" w:rsidTr="0081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039526C6" w14:textId="24B86CD9" w:rsidR="008148AF" w:rsidRDefault="00787EF1" w:rsidP="008148AF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پرسش و پاسخ از روی برگه های نوار قلب بیماران</w:t>
            </w:r>
          </w:p>
          <w:p w14:paraId="0D3E0544" w14:textId="6DC04147" w:rsidR="00787EF1" w:rsidRPr="00B05976" w:rsidRDefault="00787EF1" w:rsidP="00787EF1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378" w:type="dxa"/>
          </w:tcPr>
          <w:p w14:paraId="41979CFC" w14:textId="77777777" w:rsidR="008148AF" w:rsidRDefault="00787EF1" w:rsidP="005B57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Mitra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70C0"/>
                <w:sz w:val="24"/>
                <w:szCs w:val="24"/>
                <w:rtl/>
                <w:lang w:bidi="fa-IR"/>
              </w:rPr>
              <w:t>پاورپوینت</w:t>
            </w:r>
          </w:p>
          <w:p w14:paraId="2E6CAA85" w14:textId="77777777" w:rsidR="00787EF1" w:rsidRDefault="00787EF1" w:rsidP="00787E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Mitra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70C0"/>
                <w:sz w:val="24"/>
                <w:szCs w:val="24"/>
                <w:rtl/>
                <w:lang w:bidi="fa-IR"/>
              </w:rPr>
              <w:t xml:space="preserve">سخنرانی تعاملی </w:t>
            </w:r>
          </w:p>
          <w:p w14:paraId="1F5CB1CF" w14:textId="624B5EC8" w:rsidR="00787EF1" w:rsidRPr="005B5710" w:rsidRDefault="00787EF1" w:rsidP="00787E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70C0"/>
                <w:sz w:val="24"/>
                <w:szCs w:val="24"/>
                <w:rtl/>
                <w:lang w:bidi="fa-IR"/>
              </w:rPr>
              <w:t>فیلم آموزشی</w:t>
            </w:r>
          </w:p>
        </w:tc>
        <w:tc>
          <w:tcPr>
            <w:tcW w:w="3892" w:type="dxa"/>
          </w:tcPr>
          <w:p w14:paraId="421E1D34" w14:textId="2F69047A" w:rsidR="008148AF" w:rsidRPr="00DE60F2" w:rsidRDefault="008148AF" w:rsidP="008148A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تشخیص تغییر اندازه ی حفرات قلبی از روی</w:t>
            </w:r>
            <w:r w:rsidRPr="0002185E">
              <w:rPr>
                <w:rFonts w:ascii="Times New Roman" w:hAnsi="Times New Roman" w:cs="B Mitra"/>
                <w:sz w:val="24"/>
                <w:szCs w:val="24"/>
                <w:lang w:bidi="fa-IR"/>
              </w:rPr>
              <w:t>EKG</w:t>
            </w: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بلوک های </w:t>
            </w: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شاخه ای قلب از روی </w:t>
            </w:r>
            <w:r w:rsidRPr="0002185E">
              <w:rPr>
                <w:rFonts w:ascii="Times New Roman" w:hAnsi="Times New Roman" w:cs="B Mitra"/>
                <w:sz w:val="24"/>
                <w:szCs w:val="24"/>
                <w:lang w:bidi="fa-IR"/>
              </w:rPr>
              <w:t>EKG</w:t>
            </w: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اصول م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راقبت از بیماران مبتلا به آنها</w:t>
            </w:r>
          </w:p>
        </w:tc>
        <w:tc>
          <w:tcPr>
            <w:tcW w:w="900" w:type="dxa"/>
          </w:tcPr>
          <w:p w14:paraId="74E6EA62" w14:textId="0A1E5207" w:rsidR="008148AF" w:rsidRDefault="003D2F42" w:rsidP="00895B1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  <w:p w14:paraId="056E68EB" w14:textId="77777777" w:rsidR="00895B12" w:rsidRPr="00895B12" w:rsidRDefault="00895B12" w:rsidP="00895B1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85326EA" w14:textId="31AAC219" w:rsidR="00895B12" w:rsidRPr="00895B12" w:rsidRDefault="005533BB" w:rsidP="005533B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  <w:r w:rsidR="00895B12" w:rsidRPr="00895B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B5710" w14:paraId="64BC97B8" w14:textId="77777777" w:rsidTr="0081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4FB9872A" w14:textId="4C3C17F3" w:rsidR="005B5710" w:rsidRPr="00BC384B" w:rsidRDefault="00787EF1" w:rsidP="00BC384B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BC384B">
              <w:rPr>
                <w:rFonts w:ascii="Times New Roman" w:hAnsi="Times New Roman" w:cs="B Mitra" w:hint="cs"/>
                <w:b w:val="0"/>
                <w:bCs w:val="0"/>
                <w:sz w:val="24"/>
                <w:szCs w:val="24"/>
                <w:rtl/>
                <w:lang w:bidi="fa-IR"/>
              </w:rPr>
              <w:t>معرفی سناریوهای مرتبط و بررسی نوار قلب مربوطه</w:t>
            </w:r>
          </w:p>
        </w:tc>
        <w:tc>
          <w:tcPr>
            <w:tcW w:w="2378" w:type="dxa"/>
          </w:tcPr>
          <w:p w14:paraId="03E69F41" w14:textId="77777777" w:rsidR="005B5710" w:rsidRDefault="005B5710" w:rsidP="005B57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Mitra"/>
                <w:color w:val="0070C0"/>
                <w:sz w:val="24"/>
                <w:szCs w:val="24"/>
                <w:rtl/>
                <w:lang w:bidi="fa-IR"/>
              </w:rPr>
            </w:pPr>
          </w:p>
          <w:p w14:paraId="3E91847C" w14:textId="77777777" w:rsidR="00787EF1" w:rsidRDefault="00787EF1" w:rsidP="00787E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Mitra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70C0"/>
                <w:sz w:val="24"/>
                <w:szCs w:val="24"/>
                <w:rtl/>
                <w:lang w:bidi="fa-IR"/>
              </w:rPr>
              <w:t>پاورپوینت</w:t>
            </w:r>
          </w:p>
          <w:p w14:paraId="6F945339" w14:textId="77777777" w:rsidR="00787EF1" w:rsidRDefault="00787EF1" w:rsidP="00787E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Mitra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70C0"/>
                <w:sz w:val="24"/>
                <w:szCs w:val="24"/>
                <w:rtl/>
                <w:lang w:bidi="fa-IR"/>
              </w:rPr>
              <w:t xml:space="preserve">سخنرانی تعاملی </w:t>
            </w:r>
          </w:p>
          <w:p w14:paraId="1B832B87" w14:textId="2849AB2B" w:rsidR="005B5710" w:rsidRPr="00EB6DB3" w:rsidRDefault="00787EF1" w:rsidP="00787E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B Mitra" w:hint="cs"/>
                <w:color w:val="0070C0"/>
                <w:sz w:val="24"/>
                <w:szCs w:val="24"/>
                <w:rtl/>
                <w:lang w:bidi="fa-IR"/>
              </w:rPr>
              <w:lastRenderedPageBreak/>
              <w:t>فیلم آموزشی</w:t>
            </w:r>
          </w:p>
        </w:tc>
        <w:tc>
          <w:tcPr>
            <w:tcW w:w="3892" w:type="dxa"/>
          </w:tcPr>
          <w:p w14:paraId="1229A8A5" w14:textId="6ADD7B2F" w:rsidR="005B5710" w:rsidRPr="00DE60F2" w:rsidRDefault="005B5710" w:rsidP="005B571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lastRenderedPageBreak/>
              <w:t xml:space="preserve">تغییرات الکتروکاردیو گرام در بیماران مبتلا به سندرم حاد کرونری (آنژین صدری </w:t>
            </w:r>
            <w:r w:rsidRPr="0002185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انفارکتوس میوکارد)</w:t>
            </w:r>
          </w:p>
        </w:tc>
        <w:tc>
          <w:tcPr>
            <w:tcW w:w="900" w:type="dxa"/>
          </w:tcPr>
          <w:p w14:paraId="705D4037" w14:textId="5FAD7255" w:rsidR="005B5710" w:rsidRDefault="005B5710" w:rsidP="003D2F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82D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3D2F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  <w:p w14:paraId="2EA308FA" w14:textId="77777777" w:rsidR="005B5710" w:rsidRPr="00582DA1" w:rsidRDefault="005B5710" w:rsidP="005B57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3378A2C" w14:textId="68988EE0" w:rsidR="005B5710" w:rsidRPr="00582DA1" w:rsidRDefault="003D2F42" w:rsidP="003D2F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06/02</w:t>
            </w:r>
            <w:r w:rsidR="005B5710" w:rsidRPr="00582D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04</w:t>
            </w:r>
          </w:p>
        </w:tc>
      </w:tr>
      <w:tr w:rsidR="005B5710" w14:paraId="5D9BCD83" w14:textId="77777777" w:rsidTr="0081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75D9A867" w14:textId="264BF863" w:rsidR="005B5710" w:rsidRPr="00BC384B" w:rsidRDefault="00787EF1" w:rsidP="00BC384B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BC384B">
              <w:rPr>
                <w:rFonts w:ascii="Times New Roman" w:hAnsi="Times New Roman" w:cs="B Mitra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پرسش و پاسخ</w:t>
            </w:r>
          </w:p>
        </w:tc>
        <w:tc>
          <w:tcPr>
            <w:tcW w:w="2378" w:type="dxa"/>
          </w:tcPr>
          <w:p w14:paraId="45EE3507" w14:textId="1ADF15F9" w:rsidR="005B5710" w:rsidRDefault="00787EF1" w:rsidP="00C334A9">
            <w:pPr>
              <w:tabs>
                <w:tab w:val="left" w:pos="284"/>
                <w:tab w:val="center" w:pos="1057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Mitra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70C0"/>
                <w:sz w:val="24"/>
                <w:szCs w:val="24"/>
                <w:rtl/>
                <w:lang w:bidi="fa-IR"/>
              </w:rPr>
              <w:t>فیلم آموزشی</w:t>
            </w:r>
          </w:p>
          <w:p w14:paraId="3A1E7560" w14:textId="266F3C91" w:rsidR="00787EF1" w:rsidRPr="00EB6DB3" w:rsidRDefault="00787EF1" w:rsidP="00787E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B Mitra" w:hint="cs"/>
                <w:color w:val="0070C0"/>
                <w:sz w:val="24"/>
                <w:szCs w:val="24"/>
                <w:rtl/>
                <w:lang w:bidi="fa-IR"/>
              </w:rPr>
              <w:t>پاورپوینت</w:t>
            </w:r>
          </w:p>
        </w:tc>
        <w:tc>
          <w:tcPr>
            <w:tcW w:w="3892" w:type="dxa"/>
          </w:tcPr>
          <w:p w14:paraId="3D89A464" w14:textId="4DCBA320" w:rsidR="005B5710" w:rsidRPr="00DE60F2" w:rsidRDefault="005B5710" w:rsidP="005B571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دفیبریلاتور و کاردیوورتر</w:t>
            </w:r>
            <w:r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00" w:type="dxa"/>
          </w:tcPr>
          <w:p w14:paraId="7311BA5C" w14:textId="50FE9E9D" w:rsidR="005B5710" w:rsidRDefault="005B5710" w:rsidP="003D2F4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82D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3D2F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14:paraId="6972323C" w14:textId="463C76BE" w:rsidR="005B5710" w:rsidRDefault="005B5710" w:rsidP="005B57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8A4239A" w14:textId="4219363E" w:rsidR="005B5710" w:rsidRPr="00582DA1" w:rsidRDefault="003D2F42" w:rsidP="003D2F4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5B571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3/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02</w:t>
            </w:r>
          </w:p>
          <w:p w14:paraId="647452DD" w14:textId="7615C139" w:rsidR="005B5710" w:rsidRPr="00582DA1" w:rsidRDefault="005B5710" w:rsidP="005B571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B5710" w14:paraId="080BD730" w14:textId="77777777" w:rsidTr="00814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308992B0" w14:textId="77777777" w:rsidR="005B5710" w:rsidRPr="00BC384B" w:rsidRDefault="00787EF1" w:rsidP="00BC384B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BC384B">
              <w:rPr>
                <w:rFonts w:ascii="Times New Roman" w:hAnsi="Times New Roman" w:cs="B Mitra" w:hint="cs"/>
                <w:b w:val="0"/>
                <w:bCs w:val="0"/>
                <w:sz w:val="24"/>
                <w:szCs w:val="24"/>
                <w:rtl/>
                <w:lang w:bidi="fa-IR"/>
              </w:rPr>
              <w:t>پرسش و پاسخ</w:t>
            </w:r>
          </w:p>
          <w:p w14:paraId="5398A97A" w14:textId="4583E078" w:rsidR="00787EF1" w:rsidRPr="00BC384B" w:rsidRDefault="00787EF1" w:rsidP="00BC384B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BC384B">
              <w:rPr>
                <w:rFonts w:ascii="Times New Roman" w:hAnsi="Times New Roman" w:cs="B Mitra" w:hint="cs"/>
                <w:b w:val="0"/>
                <w:bCs w:val="0"/>
                <w:sz w:val="24"/>
                <w:szCs w:val="24"/>
                <w:rtl/>
                <w:lang w:bidi="fa-IR"/>
              </w:rPr>
              <w:t>معرفی سناریو</w:t>
            </w:r>
          </w:p>
        </w:tc>
        <w:tc>
          <w:tcPr>
            <w:tcW w:w="2378" w:type="dxa"/>
          </w:tcPr>
          <w:p w14:paraId="244F3A1D" w14:textId="19D783C6" w:rsidR="005B5710" w:rsidRDefault="00C334A9" w:rsidP="005B57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Mitra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70C0"/>
                <w:sz w:val="24"/>
                <w:szCs w:val="24"/>
                <w:rtl/>
                <w:lang w:bidi="fa-IR"/>
              </w:rPr>
              <w:t>پ</w:t>
            </w:r>
            <w:r w:rsidR="00787EF1">
              <w:rPr>
                <w:rFonts w:ascii="Times New Roman" w:hAnsi="Times New Roman" w:cs="B Mitra" w:hint="cs"/>
                <w:color w:val="0070C0"/>
                <w:sz w:val="24"/>
                <w:szCs w:val="24"/>
                <w:rtl/>
                <w:lang w:bidi="fa-IR"/>
              </w:rPr>
              <w:t>اورپوینت</w:t>
            </w:r>
          </w:p>
          <w:p w14:paraId="6311B97E" w14:textId="77777777" w:rsidR="00787EF1" w:rsidRDefault="00787EF1" w:rsidP="00787E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Mitra"/>
                <w:color w:val="0070C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color w:val="0070C0"/>
                <w:sz w:val="24"/>
                <w:szCs w:val="24"/>
                <w:rtl/>
                <w:lang w:bidi="fa-IR"/>
              </w:rPr>
              <w:t xml:space="preserve">فیلم آموزشی </w:t>
            </w:r>
          </w:p>
          <w:p w14:paraId="22AA812B" w14:textId="523EB185" w:rsidR="00787EF1" w:rsidRPr="00EB6DB3" w:rsidRDefault="00787EF1" w:rsidP="00787E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892" w:type="dxa"/>
          </w:tcPr>
          <w:p w14:paraId="022A0BEB" w14:textId="183DCF94" w:rsidR="005B5710" w:rsidRPr="00DE60F2" w:rsidRDefault="005B5710" w:rsidP="005B571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02185E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پیس میکر، انواع آن، ارزیابی کیفیت عملکرد ضربانساز و آموزش ها و مراقبت های لازم در بیماران دارای ضربانساز</w:t>
            </w:r>
          </w:p>
        </w:tc>
        <w:tc>
          <w:tcPr>
            <w:tcW w:w="900" w:type="dxa"/>
            <w:shd w:val="clear" w:color="auto" w:fill="auto"/>
          </w:tcPr>
          <w:p w14:paraId="366CD41B" w14:textId="079325E5" w:rsidR="005B5710" w:rsidRDefault="003D2F42" w:rsidP="005B57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  <w:p w14:paraId="086B1486" w14:textId="52E85A43" w:rsidR="005B5710" w:rsidRDefault="005B5710" w:rsidP="005B57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6DB9F79" w14:textId="3521BB08" w:rsidR="005B5710" w:rsidRPr="00582DA1" w:rsidRDefault="003D2F42" w:rsidP="003D2F4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5B571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0/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02</w:t>
            </w:r>
          </w:p>
          <w:p w14:paraId="2217D9D0" w14:textId="2F23BFEC" w:rsidR="005B5710" w:rsidRPr="00582DA1" w:rsidRDefault="005B5710" w:rsidP="005B57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148AF" w14:paraId="21E5BFEE" w14:textId="77777777" w:rsidTr="008148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51C08996" w14:textId="48A7CF22" w:rsidR="008148AF" w:rsidRPr="00BC384B" w:rsidRDefault="008148AF" w:rsidP="00BC384B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2378" w:type="dxa"/>
          </w:tcPr>
          <w:p w14:paraId="626B1FB3" w14:textId="263B3688" w:rsidR="008148AF" w:rsidRPr="00F004C3" w:rsidRDefault="008148AF" w:rsidP="00F004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3892" w:type="dxa"/>
          </w:tcPr>
          <w:p w14:paraId="42AC0F90" w14:textId="01B20A21" w:rsidR="008148AF" w:rsidRPr="00DE60F2" w:rsidRDefault="008148AF" w:rsidP="00F004C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DDDD29D" w14:textId="5FC41DA4" w:rsidR="008148AF" w:rsidRPr="00582DA1" w:rsidRDefault="008148AF" w:rsidP="008148A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298F48F" w14:textId="77777777" w:rsidR="00F4463D" w:rsidRDefault="00BE4941" w:rsidP="00924FD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F4463D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491400A7" w14:textId="137E0217" w:rsidR="00F4463D" w:rsidRDefault="00F4463D" w:rsidP="00F4463D">
      <w:pPr>
        <w:numPr>
          <w:ilvl w:val="0"/>
          <w:numId w:val="9"/>
        </w:numPr>
        <w:bidi/>
        <w:spacing w:after="0"/>
        <w:jc w:val="lowKashida"/>
        <w:rPr>
          <w:rFonts w:ascii="Arial" w:hAnsi="Arial" w:cs="B Nazanin"/>
          <w:lang w:bidi="fa-IR"/>
        </w:rPr>
      </w:pPr>
      <w:r w:rsidRPr="00297C7E">
        <w:rPr>
          <w:rFonts w:ascii="Arial" w:hAnsi="Arial" w:cs="B Nazanin"/>
          <w:rtl/>
          <w:lang w:bidi="fa-IR"/>
        </w:rPr>
        <w:t>دارا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ز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ر</w:t>
      </w:r>
      <w:r w:rsidRPr="00297C7E">
        <w:rPr>
          <w:rFonts w:ascii="Arial" w:hAnsi="Arial" w:cs="B Nazanin"/>
          <w:rtl/>
          <w:lang w:bidi="fa-IR"/>
        </w:rPr>
        <w:t xml:space="preserve"> بنا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علم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مناسب جهت فراگ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ر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مطالب مورد تدر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س</w:t>
      </w:r>
      <w:r w:rsidRPr="00297C7E">
        <w:rPr>
          <w:rFonts w:ascii="Arial" w:hAnsi="Arial" w:cs="B Nazanin"/>
          <w:rtl/>
          <w:lang w:bidi="fa-IR"/>
        </w:rPr>
        <w:t xml:space="preserve"> باشند</w:t>
      </w:r>
      <w:r w:rsidRPr="00297C7E">
        <w:rPr>
          <w:rFonts w:ascii="Arial" w:hAnsi="Arial" w:cs="B Nazanin" w:hint="cs"/>
          <w:rtl/>
          <w:lang w:bidi="fa-IR"/>
        </w:rPr>
        <w:t xml:space="preserve">     </w:t>
      </w:r>
    </w:p>
    <w:p w14:paraId="1F69DEDC" w14:textId="0BF0806B" w:rsidR="00F4463D" w:rsidRPr="00297C7E" w:rsidRDefault="00F4463D" w:rsidP="003B7F0B">
      <w:pPr>
        <w:numPr>
          <w:ilvl w:val="0"/>
          <w:numId w:val="9"/>
        </w:numPr>
        <w:bidi/>
        <w:spacing w:after="0"/>
        <w:jc w:val="lowKashida"/>
        <w:rPr>
          <w:rFonts w:ascii="Arial" w:hAnsi="Arial" w:cs="B Nazanin"/>
          <w:rtl/>
          <w:lang w:bidi="fa-IR"/>
        </w:rPr>
      </w:pPr>
      <w:r w:rsidRPr="00297C7E">
        <w:rPr>
          <w:rFonts w:ascii="Arial" w:hAnsi="Arial" w:cs="B Nazanin" w:hint="cs"/>
          <w:rtl/>
          <w:lang w:bidi="fa-IR"/>
        </w:rPr>
        <w:t xml:space="preserve">- </w:t>
      </w:r>
      <w:r w:rsidRPr="00297C7E">
        <w:rPr>
          <w:rFonts w:ascii="Arial" w:hAnsi="Arial" w:cs="B Nazanin"/>
          <w:rtl/>
          <w:lang w:bidi="fa-IR"/>
        </w:rPr>
        <w:t>با استفاده از آزمونها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داده شده سع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در گسترش معلومات خود از طر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ق</w:t>
      </w:r>
      <w:r w:rsidRPr="00297C7E">
        <w:rPr>
          <w:rFonts w:ascii="Arial" w:hAnsi="Arial" w:cs="B Nazanin"/>
          <w:rtl/>
          <w:lang w:bidi="fa-IR"/>
        </w:rPr>
        <w:t xml:space="preserve"> مطالعات کتابخانه‌ا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داشته </w:t>
      </w:r>
      <w:r w:rsidR="003B7F0B">
        <w:rPr>
          <w:rFonts w:ascii="Arial" w:hAnsi="Arial" w:cs="B Nazanin" w:hint="cs"/>
          <w:rtl/>
          <w:lang w:bidi="fa-IR"/>
        </w:rPr>
        <w:t xml:space="preserve">باشند. </w:t>
      </w:r>
    </w:p>
    <w:p w14:paraId="3B976FBF" w14:textId="77777777" w:rsidR="00F4463D" w:rsidRPr="00297C7E" w:rsidRDefault="00F4463D" w:rsidP="00F4463D">
      <w:pPr>
        <w:numPr>
          <w:ilvl w:val="0"/>
          <w:numId w:val="9"/>
        </w:numPr>
        <w:bidi/>
        <w:spacing w:after="0"/>
        <w:jc w:val="lowKashida"/>
        <w:rPr>
          <w:rFonts w:ascii="Arial" w:hAnsi="Arial" w:cs="B Nazanin"/>
          <w:rtl/>
          <w:lang w:bidi="fa-IR"/>
        </w:rPr>
      </w:pPr>
      <w:r w:rsidRPr="00297C7E">
        <w:rPr>
          <w:rFonts w:ascii="Arial" w:hAnsi="Arial" w:cs="B Nazanin" w:hint="cs"/>
          <w:rtl/>
          <w:lang w:bidi="fa-IR"/>
        </w:rPr>
        <w:t>- در</w:t>
      </w:r>
      <w:r w:rsidRPr="00297C7E">
        <w:rPr>
          <w:rFonts w:ascii="Arial" w:hAnsi="Arial" w:cs="B Nazanin"/>
          <w:rtl/>
          <w:lang w:bidi="fa-IR"/>
        </w:rPr>
        <w:t xml:space="preserve"> ارا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ه</w:t>
      </w:r>
      <w:r w:rsidRPr="00297C7E">
        <w:rPr>
          <w:rFonts w:ascii="Arial" w:hAnsi="Arial" w:cs="B Nazanin"/>
          <w:rtl/>
          <w:lang w:bidi="fa-IR"/>
        </w:rPr>
        <w:t xml:space="preserve"> تکال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ف</w:t>
      </w:r>
      <w:r w:rsidRPr="00297C7E">
        <w:rPr>
          <w:rFonts w:ascii="Arial" w:hAnsi="Arial" w:cs="B Nazanin"/>
          <w:rtl/>
          <w:lang w:bidi="fa-IR"/>
        </w:rPr>
        <w:t xml:space="preserve"> خود از منابع علم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جد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د</w:t>
      </w:r>
      <w:r w:rsidRPr="00297C7E">
        <w:rPr>
          <w:rFonts w:ascii="Arial" w:hAnsi="Arial" w:cs="B Nazanin"/>
          <w:rtl/>
          <w:lang w:bidi="fa-IR"/>
        </w:rPr>
        <w:t xml:space="preserve"> و 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افته‌ها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پژوهش‌ها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انجام شده استفاده نما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ند</w:t>
      </w:r>
      <w:r w:rsidRPr="00297C7E">
        <w:rPr>
          <w:rFonts w:ascii="Arial" w:hAnsi="Arial" w:cs="B Nazanin" w:hint="cs"/>
          <w:rtl/>
          <w:lang w:bidi="fa-IR"/>
        </w:rPr>
        <w:t xml:space="preserve">      </w:t>
      </w:r>
      <w:r w:rsidRPr="00297C7E">
        <w:rPr>
          <w:rFonts w:ascii="Arial" w:hAnsi="Arial" w:cs="B Nazanin"/>
          <w:lang w:bidi="fa-IR"/>
        </w:rPr>
        <w:t xml:space="preserve"> </w:t>
      </w:r>
    </w:p>
    <w:p w14:paraId="3BA6B35A" w14:textId="77777777" w:rsidR="00F4463D" w:rsidRPr="00297C7E" w:rsidRDefault="00F4463D" w:rsidP="00F4463D">
      <w:pPr>
        <w:numPr>
          <w:ilvl w:val="0"/>
          <w:numId w:val="9"/>
        </w:numPr>
        <w:bidi/>
        <w:spacing w:after="0"/>
        <w:jc w:val="lowKashida"/>
        <w:rPr>
          <w:rFonts w:ascii="Arial" w:hAnsi="Arial" w:cs="B Nazanin"/>
          <w:rtl/>
          <w:lang w:bidi="fa-IR"/>
        </w:rPr>
      </w:pPr>
      <w:r w:rsidRPr="00297C7E">
        <w:rPr>
          <w:rFonts w:ascii="Arial" w:hAnsi="Arial" w:cs="B Nazanin" w:hint="cs"/>
          <w:rtl/>
          <w:lang w:bidi="fa-IR"/>
        </w:rPr>
        <w:t xml:space="preserve">- </w:t>
      </w:r>
      <w:r w:rsidRPr="00297C7E">
        <w:rPr>
          <w:rFonts w:ascii="Arial" w:hAnsi="Arial" w:cs="B Nazanin"/>
          <w:rtl/>
          <w:lang w:bidi="fa-IR"/>
        </w:rPr>
        <w:t>مسئول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ت</w:t>
      </w:r>
      <w:r w:rsidRPr="00297C7E">
        <w:rPr>
          <w:rFonts w:ascii="Arial" w:hAnsi="Arial" w:cs="B Nazanin"/>
          <w:rtl/>
          <w:lang w:bidi="fa-IR"/>
        </w:rPr>
        <w:t xml:space="preserve"> 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ادگ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ر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هر چه ب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شتر</w:t>
      </w:r>
      <w:r w:rsidRPr="00297C7E">
        <w:rPr>
          <w:rFonts w:ascii="Arial" w:hAnsi="Arial" w:cs="B Nazanin"/>
          <w:rtl/>
          <w:lang w:bidi="fa-IR"/>
        </w:rPr>
        <w:t xml:space="preserve"> خود را به عهده گرفته و تحت نظر استادان مربوطه برنامه‌ها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آموزش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خود را دنبال کنند</w:t>
      </w:r>
      <w:r w:rsidRPr="00297C7E">
        <w:rPr>
          <w:rFonts w:ascii="Arial" w:hAnsi="Arial" w:cs="B Nazanin"/>
          <w:lang w:bidi="fa-IR"/>
        </w:rPr>
        <w:t>.</w:t>
      </w:r>
    </w:p>
    <w:p w14:paraId="053B49AF" w14:textId="27822139" w:rsidR="00F4463D" w:rsidRPr="00297C7E" w:rsidRDefault="00F4463D" w:rsidP="00F4463D">
      <w:pPr>
        <w:numPr>
          <w:ilvl w:val="0"/>
          <w:numId w:val="9"/>
        </w:numPr>
        <w:bidi/>
        <w:spacing w:after="0"/>
        <w:jc w:val="lowKashida"/>
        <w:rPr>
          <w:rFonts w:ascii="Arial" w:hAnsi="Arial" w:cs="B Nazanin"/>
          <w:rtl/>
          <w:lang w:bidi="fa-IR"/>
        </w:rPr>
      </w:pPr>
      <w:r w:rsidRPr="00297C7E">
        <w:rPr>
          <w:rFonts w:ascii="Arial" w:hAnsi="Arial" w:cs="B Nazanin" w:hint="cs"/>
          <w:rtl/>
          <w:lang w:bidi="fa-IR"/>
        </w:rPr>
        <w:t xml:space="preserve">- </w:t>
      </w:r>
      <w:r w:rsidRPr="00297C7E">
        <w:rPr>
          <w:rFonts w:ascii="Arial" w:hAnsi="Arial" w:cs="B Nazanin"/>
          <w:rtl/>
          <w:lang w:bidi="fa-IR"/>
        </w:rPr>
        <w:t>به طور مداوم، منظم و مرتب، بدون غ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بت</w:t>
      </w:r>
      <w:r w:rsidR="00D30218">
        <w:rPr>
          <w:rFonts w:ascii="Arial" w:hAnsi="Arial" w:cs="B Nazanin" w:hint="cs"/>
          <w:rtl/>
          <w:lang w:bidi="fa-IR"/>
        </w:rPr>
        <w:t xml:space="preserve"> </w:t>
      </w:r>
      <w:r w:rsidRPr="00297C7E">
        <w:rPr>
          <w:rFonts w:ascii="Arial" w:hAnsi="Arial" w:cs="B Nazanin"/>
          <w:rtl/>
          <w:lang w:bidi="fa-IR"/>
        </w:rPr>
        <w:t xml:space="preserve"> در کلاسها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درس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حضور 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افته</w:t>
      </w:r>
      <w:r w:rsidRPr="00297C7E">
        <w:rPr>
          <w:rFonts w:ascii="Arial" w:hAnsi="Arial" w:cs="B Nazanin"/>
          <w:rtl/>
          <w:lang w:bidi="fa-IR"/>
        </w:rPr>
        <w:t xml:space="preserve"> و در مباحث علم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شرکت مؤثر داشته باشند</w:t>
      </w:r>
      <w:r w:rsidRPr="00297C7E">
        <w:rPr>
          <w:rFonts w:ascii="Arial" w:hAnsi="Arial" w:cs="B Nazanin"/>
          <w:lang w:bidi="fa-IR"/>
        </w:rPr>
        <w:t>.</w:t>
      </w:r>
    </w:p>
    <w:p w14:paraId="4E8664B6" w14:textId="2D472F75" w:rsidR="00F4463D" w:rsidRDefault="00F4463D" w:rsidP="00F4463D">
      <w:pPr>
        <w:numPr>
          <w:ilvl w:val="0"/>
          <w:numId w:val="9"/>
        </w:numPr>
        <w:bidi/>
        <w:spacing w:after="0"/>
        <w:jc w:val="lowKashida"/>
        <w:rPr>
          <w:rFonts w:ascii="Arial" w:hAnsi="Arial" w:cs="B Nazanin"/>
          <w:lang w:bidi="fa-IR"/>
        </w:rPr>
      </w:pPr>
      <w:r w:rsidRPr="00297C7E">
        <w:rPr>
          <w:rFonts w:ascii="Arial" w:hAnsi="Arial" w:cs="B Nazanin" w:hint="cs"/>
          <w:rtl/>
          <w:lang w:bidi="fa-IR"/>
        </w:rPr>
        <w:t xml:space="preserve">- </w:t>
      </w:r>
      <w:r w:rsidRPr="00297C7E">
        <w:rPr>
          <w:rFonts w:ascii="Arial" w:hAnsi="Arial" w:cs="B Nazanin"/>
          <w:rtl/>
          <w:lang w:bidi="fa-IR"/>
        </w:rPr>
        <w:t>در تار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خ</w:t>
      </w:r>
      <w:r w:rsidRPr="00297C7E">
        <w:rPr>
          <w:rFonts w:ascii="Arial" w:hAnsi="Arial" w:cs="B Nazanin"/>
          <w:rtl/>
          <w:lang w:bidi="fa-IR"/>
        </w:rPr>
        <w:t xml:space="preserve"> مقرر تکال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ف</w:t>
      </w:r>
      <w:r w:rsidRPr="00297C7E">
        <w:rPr>
          <w:rFonts w:ascii="Arial" w:hAnsi="Arial" w:cs="B Nazanin"/>
          <w:rtl/>
          <w:lang w:bidi="fa-IR"/>
        </w:rPr>
        <w:t xml:space="preserve"> درس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/>
          <w:rtl/>
          <w:lang w:bidi="fa-IR"/>
        </w:rPr>
        <w:t xml:space="preserve"> را ارا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ه</w:t>
      </w:r>
      <w:r w:rsidRPr="00297C7E">
        <w:rPr>
          <w:rFonts w:ascii="Arial" w:hAnsi="Arial" w:cs="B Nazanin"/>
          <w:rtl/>
          <w:lang w:bidi="fa-IR"/>
        </w:rPr>
        <w:t xml:space="preserve"> نموده و در جلسه امتحان حضور </w:t>
      </w:r>
      <w:r w:rsidRPr="00297C7E">
        <w:rPr>
          <w:rFonts w:ascii="Arial" w:hAnsi="Arial" w:cs="B Nazanin" w:hint="cs"/>
          <w:rtl/>
          <w:lang w:bidi="fa-IR"/>
        </w:rPr>
        <w:t>ی</w:t>
      </w:r>
      <w:r w:rsidRPr="00297C7E">
        <w:rPr>
          <w:rFonts w:ascii="Arial" w:hAnsi="Arial" w:cs="B Nazanin" w:hint="eastAsia"/>
          <w:rtl/>
          <w:lang w:bidi="fa-IR"/>
        </w:rPr>
        <w:t>ابند</w:t>
      </w:r>
    </w:p>
    <w:p w14:paraId="1EF45E7E" w14:textId="2A561304" w:rsidR="00D30218" w:rsidRPr="00582DA1" w:rsidRDefault="00D30218" w:rsidP="00582DA1">
      <w:pPr>
        <w:numPr>
          <w:ilvl w:val="0"/>
          <w:numId w:val="9"/>
        </w:numPr>
        <w:bidi/>
        <w:spacing w:after="0"/>
        <w:jc w:val="lowKashida"/>
        <w:rPr>
          <w:rFonts w:ascii="Arial" w:hAnsi="Arial" w:cs="B Nazanin"/>
          <w:b/>
          <w:bCs/>
          <w:color w:val="C00000"/>
          <w:highlight w:val="yellow"/>
          <w:lang w:bidi="fa-IR"/>
        </w:rPr>
      </w:pPr>
      <w:r w:rsidRPr="00C27FBB">
        <w:rPr>
          <w:rFonts w:ascii="Arial" w:hAnsi="Arial" w:cs="B Nazanin" w:hint="cs"/>
          <w:b/>
          <w:bCs/>
          <w:color w:val="C00000"/>
          <w:highlight w:val="yellow"/>
          <w:rtl/>
          <w:lang w:bidi="fa-IR"/>
        </w:rPr>
        <w:t>اخذ واحد بدون شرکت در کلاس امکان پذیر نیست و با توج</w:t>
      </w:r>
      <w:r w:rsidR="00582DA1">
        <w:rPr>
          <w:rFonts w:ascii="Arial" w:hAnsi="Arial" w:cs="B Nazanin" w:hint="cs"/>
          <w:b/>
          <w:bCs/>
          <w:color w:val="C00000"/>
          <w:highlight w:val="yellow"/>
          <w:rtl/>
          <w:lang w:bidi="fa-IR"/>
        </w:rPr>
        <w:t>ه به ثبت آنلاین حضور و غیاب در س</w:t>
      </w:r>
      <w:r w:rsidRPr="00C27FBB">
        <w:rPr>
          <w:rFonts w:ascii="Arial" w:hAnsi="Arial" w:cs="B Nazanin" w:hint="cs"/>
          <w:b/>
          <w:bCs/>
          <w:color w:val="C00000"/>
          <w:highlight w:val="yellow"/>
          <w:rtl/>
          <w:lang w:bidi="fa-IR"/>
        </w:rPr>
        <w:t>امانه سیپاد، با غیبت چهارم خودبخود دانشجو از شرکت در آزمون پایان ترم محروم خواهد شد. با توجه به</w:t>
      </w:r>
      <w:r w:rsidR="00582DA1">
        <w:rPr>
          <w:rFonts w:ascii="Arial" w:hAnsi="Arial" w:cs="B Nazanin"/>
          <w:b/>
          <w:bCs/>
          <w:color w:val="C00000"/>
          <w:highlight w:val="yellow"/>
          <w:lang w:bidi="fa-IR"/>
        </w:rPr>
        <w:t xml:space="preserve"> </w:t>
      </w:r>
      <w:r w:rsidR="00582DA1">
        <w:rPr>
          <w:rFonts w:ascii="Arial" w:hAnsi="Arial" w:cs="B Nazanin" w:hint="cs"/>
          <w:b/>
          <w:bCs/>
          <w:color w:val="C00000"/>
          <w:highlight w:val="yellow"/>
          <w:rtl/>
          <w:lang w:bidi="fa-IR"/>
        </w:rPr>
        <w:t>رعایت</w:t>
      </w:r>
      <w:r w:rsidRPr="00C27FBB">
        <w:rPr>
          <w:rFonts w:ascii="Arial" w:hAnsi="Arial" w:cs="B Nazanin" w:hint="cs"/>
          <w:b/>
          <w:bCs/>
          <w:color w:val="C00000"/>
          <w:highlight w:val="yellow"/>
          <w:rtl/>
          <w:lang w:bidi="fa-IR"/>
        </w:rPr>
        <w:t xml:space="preserve"> این </w:t>
      </w:r>
      <w:r w:rsidR="00582DA1">
        <w:rPr>
          <w:rFonts w:ascii="Arial" w:hAnsi="Arial" w:cs="B Nazanin" w:hint="cs"/>
          <w:b/>
          <w:bCs/>
          <w:color w:val="C00000"/>
          <w:highlight w:val="yellow"/>
          <w:rtl/>
          <w:lang w:bidi="fa-IR"/>
        </w:rPr>
        <w:t>قانون آموزشی</w:t>
      </w:r>
      <w:r w:rsidRPr="00C27FBB">
        <w:rPr>
          <w:rFonts w:ascii="Arial" w:hAnsi="Arial" w:cs="B Nazanin" w:hint="cs"/>
          <w:b/>
          <w:bCs/>
          <w:color w:val="C00000"/>
          <w:highlight w:val="yellow"/>
          <w:rtl/>
          <w:lang w:bidi="fa-IR"/>
        </w:rPr>
        <w:t xml:space="preserve"> خواهشمند است در صورت نیاز در حذف و اضافه، کلاس خود را تغیی</w:t>
      </w:r>
      <w:r w:rsidR="00E44D8A" w:rsidRPr="00C27FBB">
        <w:rPr>
          <w:rFonts w:ascii="Arial" w:hAnsi="Arial" w:cs="B Nazanin" w:hint="cs"/>
          <w:b/>
          <w:bCs/>
          <w:color w:val="C00000"/>
          <w:highlight w:val="yellow"/>
          <w:rtl/>
          <w:lang w:bidi="fa-IR"/>
        </w:rPr>
        <w:t>ر</w:t>
      </w:r>
      <w:r w:rsidRPr="00C27FBB">
        <w:rPr>
          <w:rFonts w:ascii="Arial" w:hAnsi="Arial" w:cs="B Nazanin" w:hint="cs"/>
          <w:b/>
          <w:bCs/>
          <w:color w:val="C00000"/>
          <w:highlight w:val="yellow"/>
          <w:rtl/>
          <w:lang w:bidi="fa-IR"/>
        </w:rPr>
        <w:t xml:space="preserve"> دهید .</w:t>
      </w:r>
      <w:r w:rsidRPr="00582DA1">
        <w:rPr>
          <w:rFonts w:ascii="Arial" w:hAnsi="Arial" w:cs="B Nazanin" w:hint="cs"/>
          <w:b/>
          <w:bCs/>
          <w:color w:val="C00000"/>
          <w:highlight w:val="yellow"/>
          <w:rtl/>
          <w:lang w:bidi="fa-IR"/>
        </w:rPr>
        <w:t xml:space="preserve">  </w:t>
      </w:r>
    </w:p>
    <w:p w14:paraId="79708691" w14:textId="52508F36" w:rsidR="00457853" w:rsidRPr="00582DA1" w:rsidRDefault="00C27FBB" w:rsidP="00582DA1">
      <w:pPr>
        <w:bidi/>
        <w:spacing w:after="0"/>
        <w:ind w:left="204"/>
        <w:jc w:val="lowKashida"/>
        <w:rPr>
          <w:rFonts w:ascii="Arial" w:hAnsi="Arial" w:cs="B Nazanin"/>
          <w:b/>
          <w:bCs/>
          <w:color w:val="C00000"/>
          <w:highlight w:val="yellow"/>
          <w:rtl/>
          <w:lang w:bidi="fa-IR"/>
        </w:rPr>
      </w:pPr>
      <w:r w:rsidRPr="00582DA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E270DE" w:rsidRPr="00582DA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="00E270DE" w:rsidRPr="00582DA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582DA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582DA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582DA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582DA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582DA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7832"/>
      </w:tblGrid>
      <w:tr w:rsidR="003279FD" w:rsidRPr="00E63A17" w14:paraId="015BB67B" w14:textId="77777777" w:rsidTr="00A8193B">
        <w:trPr>
          <w:jc w:val="center"/>
        </w:trPr>
        <w:tc>
          <w:tcPr>
            <w:tcW w:w="780" w:type="dxa"/>
          </w:tcPr>
          <w:p w14:paraId="376E0A57" w14:textId="77777777" w:rsidR="003279FD" w:rsidRPr="00C27FBB" w:rsidRDefault="003279FD" w:rsidP="00A8193B">
            <w:pPr>
              <w:tabs>
                <w:tab w:val="left" w:pos="6090"/>
                <w:tab w:val="right" w:pos="9360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7832" w:type="dxa"/>
          </w:tcPr>
          <w:p w14:paraId="138F73D7" w14:textId="71AFEC11" w:rsidR="009836FB" w:rsidRPr="00C27FBB" w:rsidRDefault="00297704" w:rsidP="008148AF">
            <w:pPr>
              <w:tabs>
                <w:tab w:val="left" w:pos="6090"/>
                <w:tab w:val="right" w:pos="9360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حضور به موقع و منظم در کلاس</w:t>
            </w:r>
            <w:r w:rsidR="008148AF"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با رعایت </w:t>
            </w:r>
            <w:r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پوشش</w:t>
            </w:r>
            <w:r w:rsidR="008148AF"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3D2F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رفتار مطابق </w:t>
            </w:r>
            <w:r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موازین حرفه ای و شرکت فعال </w:t>
            </w:r>
            <w:r w:rsidR="003279FD" w:rsidRPr="00C27FB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3279FD" w:rsidRPr="00C27FB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279FD" w:rsidRPr="00C27FB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 w:rsidRPr="00C27FB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های </w:t>
            </w:r>
            <w:r w:rsidR="003279FD" w:rsidRPr="00C27FB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کلاس</w:t>
            </w:r>
            <w:r w:rsidR="003279FD" w:rsidRPr="00C27FB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3279FD"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 </w:t>
            </w:r>
            <w:r w:rsidR="003279FD" w:rsidRPr="00C27FB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مطالعه</w:t>
            </w:r>
            <w:r w:rsidR="003279FD" w:rsidRPr="00C27FB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279FD" w:rsidRPr="00C27FB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="00050F20"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نابع مر</w:t>
            </w:r>
            <w:r w:rsidR="003279FD" w:rsidRPr="00C27FB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تبط</w:t>
            </w:r>
            <w:r w:rsidR="003279FD" w:rsidRPr="00C27FB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279FD" w:rsidRPr="00C27FB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3279FD" w:rsidRPr="00C27FB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279FD" w:rsidRPr="00C27FB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موضوع</w:t>
            </w:r>
            <w:r w:rsidR="003279FD" w:rsidRPr="00C27FB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279FD" w:rsidRPr="00C27FB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تدر</w:t>
            </w:r>
            <w:r w:rsidR="003279FD"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3279FD" w:rsidRPr="00C27FB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</w:t>
            </w:r>
            <w:r w:rsidR="003279FD" w:rsidRPr="00C27FB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836FB"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پاسخگویی به سوالات طرح شده در کلاس</w:t>
            </w:r>
            <w:r w:rsidR="007A5243"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(2 نمره)</w:t>
            </w:r>
          </w:p>
        </w:tc>
      </w:tr>
      <w:tr w:rsidR="003279FD" w:rsidRPr="00E63A17" w14:paraId="58CB7684" w14:textId="77777777" w:rsidTr="00A8193B">
        <w:trPr>
          <w:jc w:val="center"/>
        </w:trPr>
        <w:tc>
          <w:tcPr>
            <w:tcW w:w="780" w:type="dxa"/>
          </w:tcPr>
          <w:p w14:paraId="36744914" w14:textId="1D4CCDA6" w:rsidR="003279FD" w:rsidRPr="00C27FBB" w:rsidRDefault="003D2F42" w:rsidP="007A5243">
            <w:pPr>
              <w:tabs>
                <w:tab w:val="left" w:pos="6090"/>
                <w:tab w:val="right" w:pos="9360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  <w:r w:rsidR="00050F20"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7832" w:type="dxa"/>
          </w:tcPr>
          <w:p w14:paraId="2624472E" w14:textId="4D8187F2" w:rsidR="003279FD" w:rsidRPr="00C27FBB" w:rsidRDefault="00050F20" w:rsidP="00DB69E3">
            <w:pPr>
              <w:tabs>
                <w:tab w:val="left" w:pos="6090"/>
                <w:tab w:val="right" w:pos="9360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شرکت در کوییزها </w:t>
            </w:r>
            <w:r w:rsidR="00DB69E3"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 </w:t>
            </w:r>
            <w:r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تکوینی </w:t>
            </w:r>
            <w:r w:rsidR="009836FB"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میان ترم</w:t>
            </w:r>
            <w:r w:rsidR="007A5243"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(5 نمره)</w:t>
            </w:r>
          </w:p>
        </w:tc>
      </w:tr>
      <w:tr w:rsidR="00574011" w:rsidRPr="00E63A17" w14:paraId="3AE04E67" w14:textId="77777777" w:rsidTr="00A8193B">
        <w:trPr>
          <w:jc w:val="center"/>
        </w:trPr>
        <w:tc>
          <w:tcPr>
            <w:tcW w:w="780" w:type="dxa"/>
          </w:tcPr>
          <w:p w14:paraId="5856CEBD" w14:textId="7D1C0D24" w:rsidR="00574011" w:rsidRPr="00C27FBB" w:rsidRDefault="00574011" w:rsidP="00050F20">
            <w:pPr>
              <w:tabs>
                <w:tab w:val="left" w:pos="6090"/>
                <w:tab w:val="right" w:pos="9360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7FBB">
              <w:rPr>
                <w:rFonts w:cs="B Nazanin"/>
                <w:b/>
                <w:bCs/>
                <w:sz w:val="24"/>
                <w:szCs w:val="24"/>
                <w:lang w:bidi="fa-IR"/>
              </w:rPr>
              <w:t>10%</w:t>
            </w:r>
          </w:p>
        </w:tc>
        <w:tc>
          <w:tcPr>
            <w:tcW w:w="7832" w:type="dxa"/>
          </w:tcPr>
          <w:p w14:paraId="15460952" w14:textId="75822533" w:rsidR="00574011" w:rsidRPr="00C27FBB" w:rsidRDefault="00574011" w:rsidP="00A8193B">
            <w:pPr>
              <w:tabs>
                <w:tab w:val="left" w:pos="6090"/>
                <w:tab w:val="right" w:pos="9360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تکمیل کاربرگ های طول ترم </w:t>
            </w:r>
          </w:p>
        </w:tc>
      </w:tr>
      <w:tr w:rsidR="003279FD" w:rsidRPr="00E63A17" w14:paraId="6B205FC8" w14:textId="77777777" w:rsidTr="00A8193B">
        <w:trPr>
          <w:jc w:val="center"/>
        </w:trPr>
        <w:tc>
          <w:tcPr>
            <w:tcW w:w="780" w:type="dxa"/>
          </w:tcPr>
          <w:p w14:paraId="1F61A617" w14:textId="2A44A408" w:rsidR="003279FD" w:rsidRPr="00C27FBB" w:rsidRDefault="003D2F42" w:rsidP="00050F20">
            <w:pPr>
              <w:tabs>
                <w:tab w:val="left" w:pos="6090"/>
                <w:tab w:val="right" w:pos="9360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60%</w:t>
            </w:r>
          </w:p>
        </w:tc>
        <w:tc>
          <w:tcPr>
            <w:tcW w:w="7832" w:type="dxa"/>
          </w:tcPr>
          <w:p w14:paraId="002D764F" w14:textId="1949BE22" w:rsidR="003279FD" w:rsidRPr="00C27FBB" w:rsidRDefault="003279FD" w:rsidP="00574011">
            <w:pPr>
              <w:tabs>
                <w:tab w:val="left" w:pos="6090"/>
                <w:tab w:val="right" w:pos="9360"/>
              </w:tabs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7FB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امتحان</w:t>
            </w:r>
            <w:r w:rsidRPr="00C27FB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27FB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پا</w:t>
            </w:r>
            <w:r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C27FB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Pr="00C27FB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27FB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ترم</w:t>
            </w:r>
            <w:r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ارزیابی تراکمی( آزمون کتبی تشریحی- چند گزینه ای)</w:t>
            </w:r>
            <w:r w:rsidR="00574011"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( 12 نم</w:t>
            </w:r>
            <w:r w:rsidR="007A5243" w:rsidRPr="00C27F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ره)</w:t>
            </w:r>
          </w:p>
        </w:tc>
        <w:bookmarkStart w:id="0" w:name="_GoBack"/>
        <w:bookmarkEnd w:id="0"/>
      </w:tr>
    </w:tbl>
    <w:p w14:paraId="634E1AE8" w14:textId="77777777" w:rsidR="003279FD" w:rsidRDefault="003279FD" w:rsidP="003279FD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6CE77444" w14:textId="53A4A373"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3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4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23723ED9" w14:textId="651522BF" w:rsidR="00924FDC" w:rsidRPr="003279FD" w:rsidRDefault="00217F24" w:rsidP="003279FD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5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6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9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7FE147F8" w14:textId="3CDC2BFB" w:rsidR="0049722D" w:rsidRPr="00EB6DB3" w:rsidRDefault="00A178F2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7F27AAC" w14:textId="77777777" w:rsidR="003279FD" w:rsidRDefault="003279FD" w:rsidP="003279FD">
      <w:pPr>
        <w:ind w:left="360"/>
        <w:jc w:val="lowKashida"/>
        <w:rPr>
          <w:rFonts w:cs="B Mitra"/>
          <w:sz w:val="28"/>
          <w:szCs w:val="28"/>
        </w:rPr>
      </w:pPr>
      <w:r w:rsidRPr="00EE165B">
        <w:rPr>
          <w:rFonts w:asciiTheme="majorBidi" w:hAnsiTheme="majorBidi" w:cstheme="majorBidi"/>
          <w:b/>
          <w:bCs/>
          <w:sz w:val="26"/>
          <w:szCs w:val="26"/>
          <w:lang w:bidi="fa-IR"/>
        </w:rPr>
        <w:t>References:</w:t>
      </w:r>
      <w:r w:rsidRPr="00DD7077">
        <w:rPr>
          <w:rFonts w:cs="B Mitra"/>
          <w:sz w:val="28"/>
          <w:szCs w:val="28"/>
        </w:rPr>
        <w:t xml:space="preserve"> </w:t>
      </w:r>
    </w:p>
    <w:p w14:paraId="37830FC9" w14:textId="7284CA79" w:rsidR="00050F20" w:rsidRPr="00D22A54" w:rsidRDefault="00050F20" w:rsidP="000416B4">
      <w:pPr>
        <w:pStyle w:val="ListParagraph"/>
        <w:numPr>
          <w:ilvl w:val="0"/>
          <w:numId w:val="11"/>
        </w:numPr>
        <w:bidi/>
        <w:rPr>
          <w:rFonts w:asciiTheme="majorBidi" w:hAnsiTheme="majorBidi" w:cs="B Mitra"/>
          <w:b/>
          <w:bCs/>
          <w:noProof/>
          <w:sz w:val="28"/>
          <w:szCs w:val="28"/>
          <w:lang w:bidi="fa-IR"/>
        </w:rPr>
      </w:pPr>
      <w:r w:rsidRPr="00D22A54">
        <w:rPr>
          <w:rFonts w:asciiTheme="majorBidi" w:hAnsiTheme="majorBidi" w:cs="B Mitra" w:hint="cs"/>
          <w:b/>
          <w:bCs/>
          <w:noProof/>
          <w:sz w:val="28"/>
          <w:szCs w:val="28"/>
          <w:rtl/>
          <w:lang w:bidi="fa-IR"/>
        </w:rPr>
        <w:t>عسگری، م. سلیمانی، م. (1</w:t>
      </w:r>
      <w:r w:rsidR="000416B4">
        <w:rPr>
          <w:rFonts w:asciiTheme="majorBidi" w:hAnsiTheme="majorBidi" w:cs="B Mitra" w:hint="cs"/>
          <w:b/>
          <w:bCs/>
          <w:noProof/>
          <w:sz w:val="28"/>
          <w:szCs w:val="28"/>
          <w:rtl/>
          <w:lang w:bidi="fa-IR"/>
        </w:rPr>
        <w:t>400</w:t>
      </w:r>
      <w:r w:rsidRPr="00D22A54">
        <w:rPr>
          <w:rFonts w:asciiTheme="majorBidi" w:hAnsiTheme="majorBidi" w:cs="B Mitra" w:hint="cs"/>
          <w:b/>
          <w:bCs/>
          <w:noProof/>
          <w:sz w:val="28"/>
          <w:szCs w:val="28"/>
          <w:rtl/>
          <w:lang w:bidi="fa-IR"/>
        </w:rPr>
        <w:t xml:space="preserve">)کتاب جامع مراقبتهای پرستاری ویژه در بخشهای </w:t>
      </w:r>
      <w:r w:rsidRPr="00D22A54">
        <w:rPr>
          <w:rFonts w:asciiTheme="majorBidi" w:hAnsiTheme="majorBidi" w:cs="B Mitra"/>
          <w:b/>
          <w:bCs/>
          <w:noProof/>
          <w:sz w:val="28"/>
          <w:szCs w:val="28"/>
          <w:lang w:bidi="fa-IR"/>
        </w:rPr>
        <w:t>CCU</w:t>
      </w:r>
      <w:r w:rsidRPr="00D22A54">
        <w:rPr>
          <w:rFonts w:asciiTheme="majorBidi" w:hAnsiTheme="majorBidi" w:cs="B Mitra" w:hint="cs"/>
          <w:b/>
          <w:bCs/>
          <w:noProof/>
          <w:sz w:val="28"/>
          <w:szCs w:val="28"/>
          <w:rtl/>
          <w:lang w:bidi="fa-IR"/>
        </w:rPr>
        <w:t xml:space="preserve"> ، </w:t>
      </w:r>
      <w:r w:rsidRPr="00D22A54">
        <w:rPr>
          <w:rFonts w:asciiTheme="majorBidi" w:hAnsiTheme="majorBidi" w:cs="B Mitra"/>
          <w:b/>
          <w:bCs/>
          <w:noProof/>
          <w:sz w:val="28"/>
          <w:szCs w:val="28"/>
          <w:lang w:bidi="fa-IR"/>
        </w:rPr>
        <w:t>ICU</w:t>
      </w:r>
      <w:r w:rsidRPr="00D22A54">
        <w:rPr>
          <w:rFonts w:asciiTheme="majorBidi" w:hAnsiTheme="majorBidi" w:cs="B Mitra" w:hint="cs"/>
          <w:b/>
          <w:bCs/>
          <w:noProof/>
          <w:sz w:val="28"/>
          <w:szCs w:val="28"/>
          <w:rtl/>
          <w:lang w:bidi="fa-IR"/>
        </w:rPr>
        <w:t>، و دیالیز. تهران: انتشارات بشری.</w:t>
      </w:r>
    </w:p>
    <w:p w14:paraId="3A01680A" w14:textId="57F92F11" w:rsidR="00050F20" w:rsidRDefault="00050F20" w:rsidP="00050F20">
      <w:pPr>
        <w:pStyle w:val="ListParagraph"/>
        <w:bidi/>
        <w:rPr>
          <w:rFonts w:asciiTheme="majorBidi" w:hAnsiTheme="majorBidi" w:cs="B Mitra"/>
          <w:b/>
          <w:bCs/>
          <w:noProof/>
          <w:sz w:val="28"/>
          <w:szCs w:val="28"/>
          <w:rtl/>
          <w:lang w:bidi="fa-IR"/>
        </w:rPr>
      </w:pPr>
      <w:r w:rsidRPr="00B16C2C">
        <w:rPr>
          <w:rFonts w:asciiTheme="majorBidi" w:hAnsiTheme="majorBidi" w:cs="B Mitra" w:hint="cs"/>
          <w:b/>
          <w:bCs/>
          <w:noProof/>
          <w:sz w:val="28"/>
          <w:szCs w:val="28"/>
          <w:rtl/>
          <w:lang w:bidi="fa-IR"/>
        </w:rPr>
        <w:t>( فصل اول و دوم- فصل پنجم تا پایان فصل نهم- فصل سیزدهم تا پایان فصل پانزدهم)</w:t>
      </w:r>
    </w:p>
    <w:p w14:paraId="0D8F8A40" w14:textId="77777777" w:rsidR="00D30218" w:rsidRDefault="00D30218" w:rsidP="00D30218">
      <w:pPr>
        <w:pStyle w:val="ListParagraph"/>
        <w:bidi/>
        <w:rPr>
          <w:rFonts w:asciiTheme="majorBidi" w:hAnsiTheme="majorBidi" w:cs="B Mitra"/>
          <w:b/>
          <w:bCs/>
          <w:noProof/>
          <w:sz w:val="28"/>
          <w:szCs w:val="28"/>
          <w:rtl/>
          <w:lang w:bidi="fa-IR"/>
        </w:rPr>
      </w:pPr>
    </w:p>
    <w:p w14:paraId="26E8AB5C" w14:textId="65104F6F" w:rsidR="00D30218" w:rsidRPr="002F706D" w:rsidRDefault="00D30218" w:rsidP="00D30218">
      <w:pPr>
        <w:pStyle w:val="ListParagraph"/>
        <w:numPr>
          <w:ilvl w:val="0"/>
          <w:numId w:val="11"/>
        </w:numPr>
        <w:bidi/>
        <w:rPr>
          <w:rFonts w:asciiTheme="majorBidi" w:hAnsiTheme="majorBidi" w:cs="B Mitra"/>
          <w:b/>
          <w:bCs/>
          <w:noProof/>
          <w:sz w:val="28"/>
          <w:szCs w:val="28"/>
          <w:rtl/>
          <w:lang w:bidi="fa-IR"/>
        </w:rPr>
      </w:pPr>
      <w:r w:rsidRPr="002F706D">
        <w:rPr>
          <w:rFonts w:asciiTheme="majorBidi" w:hAnsiTheme="majorBidi" w:cs="B Mitra" w:hint="cs"/>
          <w:b/>
          <w:bCs/>
          <w:noProof/>
          <w:sz w:val="28"/>
          <w:szCs w:val="28"/>
          <w:rtl/>
          <w:lang w:bidi="fa-IR"/>
        </w:rPr>
        <w:t xml:space="preserve">نیک روان، م. شیری، ح. اصول مراقبتهای ویژه در </w:t>
      </w:r>
      <w:r w:rsidRPr="002F706D">
        <w:rPr>
          <w:rFonts w:asciiTheme="majorBidi" w:hAnsiTheme="majorBidi" w:cs="B Mitra"/>
          <w:b/>
          <w:bCs/>
          <w:noProof/>
          <w:sz w:val="28"/>
          <w:szCs w:val="28"/>
          <w:lang w:bidi="fa-IR"/>
        </w:rPr>
        <w:t>CCU</w:t>
      </w:r>
      <w:r w:rsidRPr="002F706D">
        <w:rPr>
          <w:rFonts w:asciiTheme="majorBidi" w:hAnsiTheme="majorBidi" w:cs="B Mitra" w:hint="cs"/>
          <w:b/>
          <w:bCs/>
          <w:noProof/>
          <w:sz w:val="28"/>
          <w:szCs w:val="28"/>
          <w:rtl/>
          <w:lang w:bidi="fa-IR"/>
        </w:rPr>
        <w:t xml:space="preserve">، </w:t>
      </w:r>
      <w:r w:rsidRPr="002F706D">
        <w:rPr>
          <w:rFonts w:asciiTheme="majorBidi" w:hAnsiTheme="majorBidi" w:cs="B Mitra"/>
          <w:b/>
          <w:bCs/>
          <w:noProof/>
          <w:sz w:val="28"/>
          <w:szCs w:val="28"/>
          <w:lang w:bidi="fa-IR"/>
        </w:rPr>
        <w:t>ICU</w:t>
      </w:r>
      <w:r w:rsidRPr="002F706D">
        <w:rPr>
          <w:rFonts w:asciiTheme="majorBidi" w:hAnsiTheme="majorBidi" w:cs="B Mitra" w:hint="cs"/>
          <w:b/>
          <w:bCs/>
          <w:noProof/>
          <w:sz w:val="28"/>
          <w:szCs w:val="28"/>
          <w:rtl/>
          <w:lang w:bidi="fa-IR"/>
        </w:rPr>
        <w:t xml:space="preserve"> و دیالیز. تهران : انتشارات حیدری.</w:t>
      </w:r>
      <w:r w:rsidR="007E3E07">
        <w:rPr>
          <w:rFonts w:asciiTheme="majorBidi" w:hAnsiTheme="majorBidi" w:cs="B Mitra" w:hint="cs"/>
          <w:b/>
          <w:bCs/>
          <w:noProof/>
          <w:sz w:val="28"/>
          <w:szCs w:val="28"/>
          <w:rtl/>
          <w:lang w:bidi="fa-IR"/>
        </w:rPr>
        <w:t xml:space="preserve"> ( فصل های اول تا هفتم، ص 133تا پایان فصل 8، فصل 9 تا 12)</w:t>
      </w:r>
    </w:p>
    <w:p w14:paraId="63010F30" w14:textId="5134D542" w:rsidR="00050F20" w:rsidRDefault="00050F20" w:rsidP="00050F20">
      <w:pPr>
        <w:pStyle w:val="ListParagraph"/>
        <w:numPr>
          <w:ilvl w:val="0"/>
          <w:numId w:val="11"/>
        </w:numPr>
        <w:bidi/>
        <w:rPr>
          <w:rFonts w:asciiTheme="majorBidi" w:hAnsiTheme="majorBidi" w:cs="B Mitra"/>
          <w:noProof/>
          <w:sz w:val="28"/>
          <w:szCs w:val="28"/>
          <w:lang w:bidi="fa-IR"/>
        </w:rPr>
      </w:pP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ذ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اكري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مق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د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م،م</w:t>
      </w:r>
      <w:r w:rsidRPr="00CE6085">
        <w:rPr>
          <w:rFonts w:asciiTheme="majorBidi" w:hAnsiTheme="majorBidi" w:cs="B Mitra"/>
          <w:noProof/>
          <w:sz w:val="28"/>
          <w:szCs w:val="28"/>
          <w:lang w:bidi="fa-IR"/>
        </w:rPr>
        <w:t xml:space="preserve">.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علي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اصغر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پور،م. (1389).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مراقبتهاي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پرستاي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ويژه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در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بخشهاي</w:t>
      </w:r>
      <w:r w:rsidRPr="00CE6085">
        <w:rPr>
          <w:rFonts w:asciiTheme="majorBidi" w:hAnsiTheme="majorBidi" w:cs="B Mitra"/>
          <w:noProof/>
          <w:sz w:val="28"/>
          <w:szCs w:val="28"/>
          <w:lang w:bidi="fa-IR"/>
        </w:rPr>
        <w:t xml:space="preserve"> ICU – CCU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و دیالیز. تهران: اندیشه رفیع.</w:t>
      </w:r>
    </w:p>
    <w:p w14:paraId="3AB0902F" w14:textId="3B226E4A" w:rsidR="00050F20" w:rsidRDefault="00050F20" w:rsidP="00050F20">
      <w:pPr>
        <w:pStyle w:val="ListParagraph"/>
        <w:numPr>
          <w:ilvl w:val="0"/>
          <w:numId w:val="11"/>
        </w:numPr>
        <w:bidi/>
        <w:rPr>
          <w:rFonts w:asciiTheme="majorBidi" w:hAnsiTheme="majorBidi" w:cs="B Mitra"/>
          <w:noProof/>
          <w:sz w:val="28"/>
          <w:szCs w:val="28"/>
          <w:lang w:bidi="fa-IR"/>
        </w:rPr>
      </w:pP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اسدي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نوقابي،</w:t>
      </w:r>
      <w:r>
        <w:rPr>
          <w:rFonts w:asciiTheme="majorBidi" w:hAnsiTheme="majorBidi" w:cs="B Mitra"/>
          <w:noProof/>
          <w:sz w:val="28"/>
          <w:szCs w:val="28"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احمدعلي</w:t>
      </w:r>
      <w:r w:rsidRPr="00CE6085">
        <w:rPr>
          <w:rFonts w:asciiTheme="majorBidi" w:hAnsiTheme="majorBidi" w:cs="B Mitra"/>
          <w:noProof/>
          <w:sz w:val="28"/>
          <w:szCs w:val="28"/>
          <w:lang w:bidi="fa-IR"/>
        </w:rPr>
        <w:t xml:space="preserve">.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بصام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پور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،</w:t>
      </w:r>
      <w:r>
        <w:rPr>
          <w:rFonts w:asciiTheme="majorBidi" w:hAnsiTheme="majorBidi" w:cs="B Mitra"/>
          <w:noProof/>
          <w:sz w:val="28"/>
          <w:szCs w:val="28"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شيواسادات.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ذوالفقاري،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ميترا.(1387) مراقبتهاي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پرستاي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ويژه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در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</w:t>
      </w:r>
      <w:r w:rsidRPr="00CE6085"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>بخشهاي</w:t>
      </w:r>
      <w:r w:rsidRPr="00CE6085">
        <w:rPr>
          <w:rFonts w:asciiTheme="majorBidi" w:hAnsiTheme="majorBidi" w:cs="B Mitra"/>
          <w:noProof/>
          <w:sz w:val="28"/>
          <w:szCs w:val="28"/>
          <w:lang w:bidi="fa-IR"/>
        </w:rPr>
        <w:t xml:space="preserve"> ICU – CCU</w:t>
      </w: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 و دیالیز. تهران: نشر سالمی.</w:t>
      </w:r>
    </w:p>
    <w:p w14:paraId="6CE2314A" w14:textId="77777777" w:rsidR="00DB69E3" w:rsidRDefault="00DB69E3" w:rsidP="00DB69E3">
      <w:pPr>
        <w:pStyle w:val="ListParagraph"/>
        <w:numPr>
          <w:ilvl w:val="0"/>
          <w:numId w:val="11"/>
        </w:numPr>
        <w:rPr>
          <w:rFonts w:asciiTheme="majorBidi" w:hAnsiTheme="majorBidi" w:cs="B Mitra"/>
          <w:noProof/>
          <w:sz w:val="28"/>
          <w:szCs w:val="28"/>
          <w:lang w:bidi="fa-IR"/>
        </w:rPr>
      </w:pPr>
      <w:r>
        <w:rPr>
          <w:rFonts w:asciiTheme="majorBidi" w:hAnsiTheme="majorBidi" w:cs="B Mitra"/>
          <w:noProof/>
          <w:sz w:val="28"/>
          <w:szCs w:val="28"/>
          <w:lang w:bidi="fa-IR"/>
        </w:rPr>
        <w:t xml:space="preserve">Wood, l. Susan et al. Cardiac nursing. Lippincott Williams&amp; Wilkins, </w:t>
      </w:r>
    </w:p>
    <w:p w14:paraId="3C89D0FB" w14:textId="77777777" w:rsidR="00DB69E3" w:rsidRDefault="00DB69E3" w:rsidP="00DB69E3">
      <w:pPr>
        <w:pStyle w:val="ListParagraph"/>
        <w:ind w:left="1080"/>
        <w:rPr>
          <w:rFonts w:asciiTheme="majorBidi" w:hAnsiTheme="majorBidi" w:cs="B Mitra"/>
          <w:noProof/>
          <w:sz w:val="28"/>
          <w:szCs w:val="28"/>
          <w:lang w:bidi="fa-IR"/>
        </w:rPr>
      </w:pPr>
      <w:r>
        <w:rPr>
          <w:rFonts w:asciiTheme="majorBidi" w:hAnsiTheme="majorBidi" w:cs="B Mitra"/>
          <w:noProof/>
          <w:sz w:val="28"/>
          <w:szCs w:val="28"/>
          <w:lang w:bidi="fa-IR"/>
        </w:rPr>
        <w:lastRenderedPageBreak/>
        <w:t xml:space="preserve">6 th  edition.Philadelphia. 2010.   </w:t>
      </w:r>
    </w:p>
    <w:p w14:paraId="32EDECA4" w14:textId="5E3AB295" w:rsidR="00DB69E3" w:rsidRDefault="0025375E" w:rsidP="0025375E">
      <w:pPr>
        <w:pStyle w:val="ListParagraph"/>
        <w:bidi/>
        <w:ind w:left="1080"/>
        <w:rPr>
          <w:rFonts w:asciiTheme="majorBidi" w:hAnsiTheme="majorBidi" w:cs="B Mitra"/>
          <w:noProof/>
          <w:sz w:val="28"/>
          <w:szCs w:val="28"/>
          <w:lang w:bidi="fa-IR"/>
        </w:rPr>
      </w:pPr>
      <w:r>
        <w:rPr>
          <w:rFonts w:asciiTheme="majorBidi" w:hAnsiTheme="majorBidi" w:cs="B Mitra" w:hint="cs"/>
          <w:noProof/>
          <w:sz w:val="28"/>
          <w:szCs w:val="28"/>
          <w:rtl/>
          <w:lang w:bidi="fa-IR"/>
        </w:rPr>
        <w:t xml:space="preserve">منابع کمک آموزشی آنلاین </w:t>
      </w:r>
    </w:p>
    <w:p w14:paraId="169D4924" w14:textId="4985C45B" w:rsidR="006A6D46" w:rsidRPr="00D30218" w:rsidRDefault="00A60201" w:rsidP="006A6D46">
      <w:pPr>
        <w:pStyle w:val="ListParagraph"/>
        <w:numPr>
          <w:ilvl w:val="0"/>
          <w:numId w:val="10"/>
        </w:numPr>
        <w:rPr>
          <w:rFonts w:asciiTheme="majorBidi" w:hAnsiTheme="majorBidi" w:cs="B Mitra"/>
          <w:noProof/>
          <w:color w:val="0000FF"/>
          <w:sz w:val="28"/>
          <w:szCs w:val="28"/>
          <w:highlight w:val="yellow"/>
          <w:u w:val="single"/>
          <w:lang w:bidi="fa-IR"/>
        </w:rPr>
      </w:pPr>
      <w:hyperlink r:id="rId9" w:history="1">
        <w:r w:rsidR="00422239" w:rsidRPr="00D30218">
          <w:rPr>
            <w:rStyle w:val="Hyperlink"/>
            <w:rFonts w:asciiTheme="majorBidi" w:hAnsiTheme="majorBidi" w:cs="B Mitra"/>
            <w:noProof/>
            <w:sz w:val="28"/>
            <w:szCs w:val="28"/>
            <w:highlight w:val="yellow"/>
            <w:lang w:bidi="fa-IR"/>
          </w:rPr>
          <w:t>https://litfl.com/ecg-library/</w:t>
        </w:r>
      </w:hyperlink>
    </w:p>
    <w:p w14:paraId="22983C8F" w14:textId="533796B4" w:rsidR="00050F20" w:rsidRPr="004415A7" w:rsidRDefault="00A60201" w:rsidP="00050F20">
      <w:pPr>
        <w:pStyle w:val="ListParagraph"/>
        <w:numPr>
          <w:ilvl w:val="0"/>
          <w:numId w:val="10"/>
        </w:numPr>
        <w:rPr>
          <w:rStyle w:val="Hyperlink"/>
          <w:rFonts w:asciiTheme="majorBidi" w:hAnsiTheme="majorBidi" w:cs="B Mitra"/>
          <w:noProof/>
          <w:sz w:val="28"/>
          <w:szCs w:val="28"/>
          <w:lang w:bidi="fa-IR"/>
        </w:rPr>
      </w:pPr>
      <w:hyperlink r:id="rId10" w:history="1">
        <w:r w:rsidR="00050F20" w:rsidRPr="004415A7">
          <w:rPr>
            <w:rStyle w:val="Hyperlink"/>
            <w:rFonts w:asciiTheme="majorBidi" w:hAnsiTheme="majorBidi" w:cs="B Mitra"/>
            <w:noProof/>
            <w:sz w:val="28"/>
            <w:szCs w:val="28"/>
            <w:lang w:bidi="fa-IR"/>
          </w:rPr>
          <w:t>http://www.practicalclinicalskills.com</w:t>
        </w:r>
      </w:hyperlink>
      <w:r w:rsidR="00050F20" w:rsidRPr="004415A7">
        <w:rPr>
          <w:rStyle w:val="Hyperlink"/>
          <w:rFonts w:asciiTheme="majorBidi" w:hAnsiTheme="majorBidi" w:cs="B Mitra"/>
          <w:noProof/>
          <w:sz w:val="28"/>
          <w:szCs w:val="28"/>
          <w:lang w:bidi="fa-IR"/>
        </w:rPr>
        <w:t xml:space="preserve">     </w:t>
      </w:r>
    </w:p>
    <w:p w14:paraId="4557F97D" w14:textId="77777777" w:rsidR="00050F20" w:rsidRPr="005C4B39" w:rsidRDefault="00050F20" w:rsidP="00050F20">
      <w:pPr>
        <w:pStyle w:val="ListParagraph"/>
        <w:numPr>
          <w:ilvl w:val="0"/>
          <w:numId w:val="10"/>
        </w:numPr>
        <w:rPr>
          <w:rStyle w:val="Hyperlink"/>
          <w:rFonts w:asciiTheme="majorBidi" w:hAnsiTheme="majorBidi" w:cs="B Mitra"/>
          <w:noProof/>
          <w:sz w:val="28"/>
          <w:szCs w:val="28"/>
          <w:lang w:bidi="fa-IR"/>
        </w:rPr>
      </w:pPr>
      <w:r w:rsidRPr="004415A7">
        <w:rPr>
          <w:rStyle w:val="Hyperlink"/>
          <w:rFonts w:asciiTheme="majorBidi" w:hAnsiTheme="majorBidi" w:cs="B Mitra"/>
          <w:noProof/>
          <w:sz w:val="28"/>
          <w:szCs w:val="28"/>
          <w:lang w:bidi="fa-IR"/>
        </w:rPr>
        <w:t>www.Skillstat.com</w:t>
      </w:r>
      <w:r w:rsidRPr="00391557">
        <w:t xml:space="preserve"> </w:t>
      </w:r>
      <w:r w:rsidRPr="004415A7">
        <w:rPr>
          <w:rStyle w:val="Hyperlink"/>
          <w:rFonts w:asciiTheme="majorBidi" w:hAnsiTheme="majorBidi" w:cs="B Mitra"/>
          <w:noProof/>
          <w:sz w:val="28"/>
          <w:szCs w:val="28"/>
          <w:lang w:bidi="fa-IR"/>
        </w:rPr>
        <w:t>/tools/ecg-simulator</w:t>
      </w:r>
    </w:p>
    <w:p w14:paraId="5B0B0B72" w14:textId="0C23A02D" w:rsidR="00050F20" w:rsidRPr="006A6D46" w:rsidRDefault="00A60201" w:rsidP="006A6D46">
      <w:pPr>
        <w:pStyle w:val="ListParagraph"/>
        <w:numPr>
          <w:ilvl w:val="0"/>
          <w:numId w:val="10"/>
        </w:numPr>
      </w:pPr>
      <w:hyperlink r:id="rId11" w:history="1">
        <w:r w:rsidR="006A6D46" w:rsidRPr="002C2053">
          <w:rPr>
            <w:rStyle w:val="Hyperlink"/>
            <w:rFonts w:asciiTheme="majorBidi" w:hAnsiTheme="majorBidi" w:cs="B Mitra"/>
            <w:noProof/>
            <w:sz w:val="28"/>
            <w:szCs w:val="28"/>
            <w:lang w:bidi="fa-IR"/>
          </w:rPr>
          <w:t>http://www.photos-albums.com/grooviest-ekg-presentation-ever-album151818/</w:t>
        </w:r>
      </w:hyperlink>
    </w:p>
    <w:p w14:paraId="7E45CA71" w14:textId="77777777" w:rsidR="006A6D46" w:rsidRDefault="006A6D46" w:rsidP="006A6D46">
      <w:pPr>
        <w:ind w:left="360"/>
      </w:pPr>
    </w:p>
    <w:p w14:paraId="5058843C" w14:textId="77777777" w:rsidR="003279FD" w:rsidRPr="00397EE9" w:rsidRDefault="003279FD" w:rsidP="003279FD">
      <w:pPr>
        <w:spacing w:after="0"/>
        <w:jc w:val="right"/>
        <w:rPr>
          <w:rFonts w:asciiTheme="majorBidi" w:hAnsiTheme="majorBidi" w:cs="B Nazanin"/>
          <w:sz w:val="26"/>
          <w:szCs w:val="26"/>
          <w:u w:val="single"/>
          <w:rtl/>
          <w:lang w:bidi="fa-IR"/>
        </w:rPr>
      </w:pPr>
      <w:r w:rsidRPr="00397EE9">
        <w:rPr>
          <w:rFonts w:asciiTheme="majorBidi" w:hAnsiTheme="majorBidi" w:cs="B Nazanin" w:hint="cs"/>
          <w:sz w:val="26"/>
          <w:szCs w:val="26"/>
          <w:u w:val="single"/>
          <w:rtl/>
          <w:lang w:bidi="fa-IR"/>
        </w:rPr>
        <w:t>دانشجویان می توانند از سایر کتب مرتبط موجود در کتابخانه و پایگاههای اطلاعاتی معتبر استفاده کنند.</w:t>
      </w:r>
    </w:p>
    <w:p w14:paraId="6ED5E389" w14:textId="77777777" w:rsidR="003279FD" w:rsidRPr="00397EE9" w:rsidRDefault="003279FD" w:rsidP="003279FD">
      <w:pPr>
        <w:spacing w:after="0"/>
        <w:jc w:val="right"/>
        <w:rPr>
          <w:rFonts w:asciiTheme="majorBidi" w:hAnsiTheme="majorBidi" w:cs="B Nazanin"/>
          <w:sz w:val="26"/>
          <w:szCs w:val="26"/>
          <w:u w:val="single"/>
          <w:rtl/>
          <w:lang w:bidi="fa-IR"/>
        </w:rPr>
      </w:pPr>
    </w:p>
    <w:p w14:paraId="1E86F4A2" w14:textId="77777777" w:rsidR="003279FD" w:rsidRDefault="003279FD" w:rsidP="003279FD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fa-IR"/>
        </w:rPr>
      </w:pPr>
    </w:p>
    <w:sectPr w:rsidR="003279FD" w:rsidSect="00F51BF7">
      <w:footerReference w:type="default" r:id="rId12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BB1E1" w14:textId="77777777" w:rsidR="00A60201" w:rsidRDefault="00A60201" w:rsidP="00EB6DB3">
      <w:pPr>
        <w:spacing w:after="0" w:line="240" w:lineRule="auto"/>
      </w:pPr>
      <w:r>
        <w:separator/>
      </w:r>
    </w:p>
  </w:endnote>
  <w:endnote w:type="continuationSeparator" w:id="0">
    <w:p w14:paraId="3DCBE6AD" w14:textId="77777777" w:rsidR="00A60201" w:rsidRDefault="00A60201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52D1DBC8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4A9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523CC" w14:textId="77777777" w:rsidR="00A60201" w:rsidRDefault="00A60201" w:rsidP="00EB6DB3">
      <w:pPr>
        <w:spacing w:after="0" w:line="240" w:lineRule="auto"/>
      </w:pPr>
      <w:r>
        <w:separator/>
      </w:r>
    </w:p>
  </w:footnote>
  <w:footnote w:type="continuationSeparator" w:id="0">
    <w:p w14:paraId="69DD0C5C" w14:textId="77777777" w:rsidR="00A60201" w:rsidRDefault="00A60201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4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5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6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7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8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9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0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1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47D6"/>
    <w:multiLevelType w:val="hybridMultilevel"/>
    <w:tmpl w:val="7F7E7EEC"/>
    <w:lvl w:ilvl="0" w:tplc="BD5622CC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AF85DCC"/>
    <w:multiLevelType w:val="hybridMultilevel"/>
    <w:tmpl w:val="6C98732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5AB5"/>
    <w:multiLevelType w:val="hybridMultilevel"/>
    <w:tmpl w:val="ACEE9754"/>
    <w:lvl w:ilvl="0" w:tplc="562651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6901D6"/>
    <w:multiLevelType w:val="hybridMultilevel"/>
    <w:tmpl w:val="A0402EC4"/>
    <w:lvl w:ilvl="0" w:tplc="2CAC25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011E2"/>
    <w:multiLevelType w:val="hybridMultilevel"/>
    <w:tmpl w:val="8E9A3CF2"/>
    <w:lvl w:ilvl="0" w:tplc="7DA23DC4">
      <w:start w:val="1"/>
      <w:numFmt w:val="decimal"/>
      <w:lvlText w:val="%1-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A2B49"/>
    <w:multiLevelType w:val="hybridMultilevel"/>
    <w:tmpl w:val="67D265A6"/>
    <w:lvl w:ilvl="0" w:tplc="BE3C853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3438D"/>
    <w:multiLevelType w:val="hybridMultilevel"/>
    <w:tmpl w:val="0F966E28"/>
    <w:lvl w:ilvl="0" w:tplc="7DA23DC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064C"/>
    <w:rsid w:val="0000437E"/>
    <w:rsid w:val="000169D9"/>
    <w:rsid w:val="000416B4"/>
    <w:rsid w:val="00041B5D"/>
    <w:rsid w:val="00047FD1"/>
    <w:rsid w:val="00050F20"/>
    <w:rsid w:val="00052BAA"/>
    <w:rsid w:val="00055B05"/>
    <w:rsid w:val="00060C33"/>
    <w:rsid w:val="00061FAB"/>
    <w:rsid w:val="00063ECA"/>
    <w:rsid w:val="0006432E"/>
    <w:rsid w:val="0006609A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1450D"/>
    <w:rsid w:val="0012159D"/>
    <w:rsid w:val="00130C50"/>
    <w:rsid w:val="00145B73"/>
    <w:rsid w:val="00145E3E"/>
    <w:rsid w:val="00154C6F"/>
    <w:rsid w:val="001567FC"/>
    <w:rsid w:val="001713A3"/>
    <w:rsid w:val="00173288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0252"/>
    <w:rsid w:val="001F31CB"/>
    <w:rsid w:val="002034ED"/>
    <w:rsid w:val="0020548F"/>
    <w:rsid w:val="00217F24"/>
    <w:rsid w:val="00220DB2"/>
    <w:rsid w:val="002218E7"/>
    <w:rsid w:val="00225B88"/>
    <w:rsid w:val="0023278D"/>
    <w:rsid w:val="0025375E"/>
    <w:rsid w:val="002547D1"/>
    <w:rsid w:val="00271083"/>
    <w:rsid w:val="002714E8"/>
    <w:rsid w:val="00277644"/>
    <w:rsid w:val="00277BB7"/>
    <w:rsid w:val="00282ABB"/>
    <w:rsid w:val="00292A5E"/>
    <w:rsid w:val="0029396B"/>
    <w:rsid w:val="002942FF"/>
    <w:rsid w:val="00297704"/>
    <w:rsid w:val="002B27AF"/>
    <w:rsid w:val="002D41CF"/>
    <w:rsid w:val="002D5FD3"/>
    <w:rsid w:val="002E06E6"/>
    <w:rsid w:val="002F706D"/>
    <w:rsid w:val="00301537"/>
    <w:rsid w:val="00305FF8"/>
    <w:rsid w:val="003110AF"/>
    <w:rsid w:val="003208E8"/>
    <w:rsid w:val="003225EB"/>
    <w:rsid w:val="003279FD"/>
    <w:rsid w:val="00336EBE"/>
    <w:rsid w:val="00337E9D"/>
    <w:rsid w:val="00357089"/>
    <w:rsid w:val="00357B9E"/>
    <w:rsid w:val="0036154B"/>
    <w:rsid w:val="00364A0B"/>
    <w:rsid w:val="00366A61"/>
    <w:rsid w:val="0038172F"/>
    <w:rsid w:val="003909B8"/>
    <w:rsid w:val="003B7F0B"/>
    <w:rsid w:val="003C19F8"/>
    <w:rsid w:val="003C3250"/>
    <w:rsid w:val="003D2F42"/>
    <w:rsid w:val="003D5FAE"/>
    <w:rsid w:val="003E2400"/>
    <w:rsid w:val="003F5911"/>
    <w:rsid w:val="004005EE"/>
    <w:rsid w:val="00401B3A"/>
    <w:rsid w:val="00421390"/>
    <w:rsid w:val="00422239"/>
    <w:rsid w:val="00422588"/>
    <w:rsid w:val="00426476"/>
    <w:rsid w:val="00445D64"/>
    <w:rsid w:val="00445D98"/>
    <w:rsid w:val="00457853"/>
    <w:rsid w:val="00460AC6"/>
    <w:rsid w:val="0047039D"/>
    <w:rsid w:val="00477B93"/>
    <w:rsid w:val="00482FE0"/>
    <w:rsid w:val="00483319"/>
    <w:rsid w:val="0049423D"/>
    <w:rsid w:val="004954C4"/>
    <w:rsid w:val="0049722D"/>
    <w:rsid w:val="004A1707"/>
    <w:rsid w:val="004B3386"/>
    <w:rsid w:val="004B3C0D"/>
    <w:rsid w:val="004B7320"/>
    <w:rsid w:val="004E1C8C"/>
    <w:rsid w:val="004E2BE7"/>
    <w:rsid w:val="004E306D"/>
    <w:rsid w:val="004E70F4"/>
    <w:rsid w:val="004F0DD5"/>
    <w:rsid w:val="004F2009"/>
    <w:rsid w:val="00505865"/>
    <w:rsid w:val="00527E9F"/>
    <w:rsid w:val="00546FD4"/>
    <w:rsid w:val="00551073"/>
    <w:rsid w:val="005533BB"/>
    <w:rsid w:val="00562721"/>
    <w:rsid w:val="00573AC0"/>
    <w:rsid w:val="00574011"/>
    <w:rsid w:val="00582DA1"/>
    <w:rsid w:val="00592F5F"/>
    <w:rsid w:val="005957C4"/>
    <w:rsid w:val="005A67D4"/>
    <w:rsid w:val="005A73D4"/>
    <w:rsid w:val="005B5710"/>
    <w:rsid w:val="005E03FB"/>
    <w:rsid w:val="005E1787"/>
    <w:rsid w:val="005E52BE"/>
    <w:rsid w:val="005E730A"/>
    <w:rsid w:val="005F151B"/>
    <w:rsid w:val="005F23E2"/>
    <w:rsid w:val="0062048A"/>
    <w:rsid w:val="00632F6B"/>
    <w:rsid w:val="00633ED4"/>
    <w:rsid w:val="0065017B"/>
    <w:rsid w:val="006562BE"/>
    <w:rsid w:val="0067621F"/>
    <w:rsid w:val="00684E56"/>
    <w:rsid w:val="006A6D46"/>
    <w:rsid w:val="006C2B20"/>
    <w:rsid w:val="006C3301"/>
    <w:rsid w:val="006D4F70"/>
    <w:rsid w:val="006D72EE"/>
    <w:rsid w:val="006E5B52"/>
    <w:rsid w:val="00712158"/>
    <w:rsid w:val="00716BE3"/>
    <w:rsid w:val="00723096"/>
    <w:rsid w:val="0073222F"/>
    <w:rsid w:val="00757159"/>
    <w:rsid w:val="00763530"/>
    <w:rsid w:val="007655B2"/>
    <w:rsid w:val="00787EF1"/>
    <w:rsid w:val="007A289E"/>
    <w:rsid w:val="007A5243"/>
    <w:rsid w:val="007B1C56"/>
    <w:rsid w:val="007B3E77"/>
    <w:rsid w:val="007C765D"/>
    <w:rsid w:val="007E0732"/>
    <w:rsid w:val="007E3E07"/>
    <w:rsid w:val="007E604E"/>
    <w:rsid w:val="007E7345"/>
    <w:rsid w:val="007F2C21"/>
    <w:rsid w:val="007F4389"/>
    <w:rsid w:val="00812EFA"/>
    <w:rsid w:val="008148AF"/>
    <w:rsid w:val="00816A2F"/>
    <w:rsid w:val="00841465"/>
    <w:rsid w:val="0084729F"/>
    <w:rsid w:val="00852EA4"/>
    <w:rsid w:val="00885BF8"/>
    <w:rsid w:val="00895B12"/>
    <w:rsid w:val="00896A0B"/>
    <w:rsid w:val="008974A4"/>
    <w:rsid w:val="008A1031"/>
    <w:rsid w:val="008C1F03"/>
    <w:rsid w:val="008E495F"/>
    <w:rsid w:val="008F61F2"/>
    <w:rsid w:val="00914CAC"/>
    <w:rsid w:val="00924FDC"/>
    <w:rsid w:val="00933443"/>
    <w:rsid w:val="009340B5"/>
    <w:rsid w:val="009375F5"/>
    <w:rsid w:val="00946D4D"/>
    <w:rsid w:val="00962AA0"/>
    <w:rsid w:val="00971252"/>
    <w:rsid w:val="009836FB"/>
    <w:rsid w:val="009A0090"/>
    <w:rsid w:val="009A5A96"/>
    <w:rsid w:val="009C62A6"/>
    <w:rsid w:val="009E2B38"/>
    <w:rsid w:val="009E629C"/>
    <w:rsid w:val="009F4CC0"/>
    <w:rsid w:val="00A06E26"/>
    <w:rsid w:val="00A11602"/>
    <w:rsid w:val="00A178F2"/>
    <w:rsid w:val="00A505C6"/>
    <w:rsid w:val="00A52CAC"/>
    <w:rsid w:val="00A55173"/>
    <w:rsid w:val="00A60201"/>
    <w:rsid w:val="00A61F6D"/>
    <w:rsid w:val="00A65BBB"/>
    <w:rsid w:val="00A667B5"/>
    <w:rsid w:val="00A8376B"/>
    <w:rsid w:val="00A9485E"/>
    <w:rsid w:val="00AA3DED"/>
    <w:rsid w:val="00AA41DE"/>
    <w:rsid w:val="00AB5CAE"/>
    <w:rsid w:val="00AE1443"/>
    <w:rsid w:val="00AE66B0"/>
    <w:rsid w:val="00AE6C53"/>
    <w:rsid w:val="00AF649A"/>
    <w:rsid w:val="00B02343"/>
    <w:rsid w:val="00B03A8F"/>
    <w:rsid w:val="00B03A95"/>
    <w:rsid w:val="00B05976"/>
    <w:rsid w:val="00B14502"/>
    <w:rsid w:val="00B237F7"/>
    <w:rsid w:val="00B32AF9"/>
    <w:rsid w:val="00B37985"/>
    <w:rsid w:val="00B420E2"/>
    <w:rsid w:val="00B4711B"/>
    <w:rsid w:val="00B77517"/>
    <w:rsid w:val="00B77FBC"/>
    <w:rsid w:val="00B80410"/>
    <w:rsid w:val="00B9475A"/>
    <w:rsid w:val="00B977E0"/>
    <w:rsid w:val="00BA66A9"/>
    <w:rsid w:val="00BB516E"/>
    <w:rsid w:val="00BC384B"/>
    <w:rsid w:val="00BE4941"/>
    <w:rsid w:val="00BF350D"/>
    <w:rsid w:val="00C06AFF"/>
    <w:rsid w:val="00C12AB4"/>
    <w:rsid w:val="00C15621"/>
    <w:rsid w:val="00C20DC5"/>
    <w:rsid w:val="00C27FBB"/>
    <w:rsid w:val="00C334A9"/>
    <w:rsid w:val="00C37B76"/>
    <w:rsid w:val="00C45058"/>
    <w:rsid w:val="00C5164A"/>
    <w:rsid w:val="00C5612B"/>
    <w:rsid w:val="00C56E2C"/>
    <w:rsid w:val="00C63B0C"/>
    <w:rsid w:val="00C71788"/>
    <w:rsid w:val="00C82751"/>
    <w:rsid w:val="00C82781"/>
    <w:rsid w:val="00C85ABA"/>
    <w:rsid w:val="00C863EB"/>
    <w:rsid w:val="00C91E86"/>
    <w:rsid w:val="00CA134F"/>
    <w:rsid w:val="00CA5986"/>
    <w:rsid w:val="00CB11FC"/>
    <w:rsid w:val="00CC7981"/>
    <w:rsid w:val="00D237ED"/>
    <w:rsid w:val="00D258F5"/>
    <w:rsid w:val="00D272D4"/>
    <w:rsid w:val="00D30218"/>
    <w:rsid w:val="00D475D6"/>
    <w:rsid w:val="00D47EB7"/>
    <w:rsid w:val="00D73D34"/>
    <w:rsid w:val="00D92DAC"/>
    <w:rsid w:val="00D97C99"/>
    <w:rsid w:val="00DB28EF"/>
    <w:rsid w:val="00DB4835"/>
    <w:rsid w:val="00DB69E3"/>
    <w:rsid w:val="00DC7F56"/>
    <w:rsid w:val="00DD29BE"/>
    <w:rsid w:val="00DD7900"/>
    <w:rsid w:val="00DF3D06"/>
    <w:rsid w:val="00E270DE"/>
    <w:rsid w:val="00E358C8"/>
    <w:rsid w:val="00E44D8A"/>
    <w:rsid w:val="00E61F9C"/>
    <w:rsid w:val="00E62FB6"/>
    <w:rsid w:val="00E66E78"/>
    <w:rsid w:val="00E800AD"/>
    <w:rsid w:val="00E9139B"/>
    <w:rsid w:val="00E95490"/>
    <w:rsid w:val="00EB6DB3"/>
    <w:rsid w:val="00EC047C"/>
    <w:rsid w:val="00EC2D0A"/>
    <w:rsid w:val="00EF53E0"/>
    <w:rsid w:val="00F004C3"/>
    <w:rsid w:val="00F05B8C"/>
    <w:rsid w:val="00F11338"/>
    <w:rsid w:val="00F12E0F"/>
    <w:rsid w:val="00F25ED3"/>
    <w:rsid w:val="00F378AD"/>
    <w:rsid w:val="00F4463D"/>
    <w:rsid w:val="00F51BF7"/>
    <w:rsid w:val="00F62CAD"/>
    <w:rsid w:val="00F66137"/>
    <w:rsid w:val="00F7033C"/>
    <w:rsid w:val="00F90FB4"/>
    <w:rsid w:val="00F93A8F"/>
    <w:rsid w:val="00F95EA0"/>
    <w:rsid w:val="00FA17A2"/>
    <w:rsid w:val="00FB08F3"/>
    <w:rsid w:val="00FB1B92"/>
    <w:rsid w:val="00FC3032"/>
    <w:rsid w:val="00FC42B8"/>
    <w:rsid w:val="00FD39F9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F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hotos-albums.com/grooviest-ekg-presentation-ever-album1518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cticalclinicalskill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tfl.com/ecg-librar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67A2-E3D0-423A-8FD5-B8482FAB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Ac</cp:lastModifiedBy>
  <cp:revision>5</cp:revision>
  <cp:lastPrinted>2020-08-02T12:25:00Z</cp:lastPrinted>
  <dcterms:created xsi:type="dcterms:W3CDTF">2024-09-13T18:56:00Z</dcterms:created>
  <dcterms:modified xsi:type="dcterms:W3CDTF">2025-01-31T19:35:00Z</dcterms:modified>
</cp:coreProperties>
</file>